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6/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D2DE1B" w14:textId="77777777" w:rsidR="005F2CF0" w:rsidRDefault="00000000">
      <w:pPr>
        <w:spacing w:beforeLines="50" w:before="156" w:line="360" w:lineRule="auto"/>
        <w:jc w:val="center"/>
        <w:rPr>
          <w:rFonts w:ascii="微软雅黑" w:eastAsia="微软雅黑" w:hAnsi="微软雅黑" w:cs="微软雅黑" w:hint="eastAsia"/>
          <w:b/>
          <w:bCs/>
          <w:color w:val="840000"/>
          <w:sz w:val="40"/>
          <w:szCs w:val="40"/>
        </w:rPr>
      </w:pPr>
      <w:r>
        <w:rPr>
          <w:rFonts w:ascii="微软雅黑" w:eastAsia="微软雅黑" w:hAnsi="微软雅黑" w:cs="微软雅黑" w:hint="eastAsia"/>
          <w:b/>
          <w:bCs/>
          <w:color w:val="840000"/>
          <w:sz w:val="40"/>
          <w:szCs w:val="40"/>
        </w:rPr>
        <w:t>西北师范大学行政</w:t>
      </w:r>
      <w:r>
        <w:rPr>
          <w:rFonts w:ascii="微软雅黑" w:eastAsia="微软雅黑" w:hAnsi="微软雅黑" w:cs="微软雅黑" w:hint="eastAsia"/>
          <w:b/>
          <w:color w:val="840000"/>
          <w:sz w:val="40"/>
          <w:szCs w:val="40"/>
          <w:shd w:val="clear" w:color="auto" w:fill="FFFFFF"/>
        </w:rPr>
        <w:t>管理</w:t>
      </w:r>
      <w:r>
        <w:rPr>
          <w:rFonts w:ascii="微软雅黑" w:eastAsia="微软雅黑" w:hAnsi="微软雅黑" w:cs="微软雅黑" w:hint="eastAsia"/>
          <w:b/>
          <w:bCs/>
          <w:color w:val="840000"/>
          <w:sz w:val="40"/>
          <w:szCs w:val="40"/>
        </w:rPr>
        <w:t>专业研修课程招生简章</w:t>
      </w:r>
    </w:p>
    <w:p w14:paraId="549F6EE0" w14:textId="77777777" w:rsidR="005F2CF0" w:rsidRPr="000E764B" w:rsidRDefault="00000000" w:rsidP="000E764B">
      <w:pPr>
        <w:spacing w:line="500" w:lineRule="exact"/>
        <w:contextualSpacing/>
        <w:rPr>
          <w:rFonts w:asciiTheme="minorEastAsia" w:hAnsiTheme="minorEastAsia"/>
          <w:sz w:val="24"/>
        </w:rPr>
      </w:pPr>
      <w:r w:rsidRPr="000E764B">
        <w:rPr>
          <w:rFonts w:asciiTheme="minorEastAsia" w:hAnsiTheme="minorEastAsia" w:hint="eastAsia"/>
          <w:b/>
          <w:bCs/>
          <w:sz w:val="24"/>
        </w:rPr>
        <w:t>一、学科概况</w:t>
      </w:r>
    </w:p>
    <w:p w14:paraId="036D62A4" w14:textId="77777777" w:rsidR="005F2CF0" w:rsidRDefault="00000000" w:rsidP="000E764B">
      <w:pPr>
        <w:tabs>
          <w:tab w:val="left" w:pos="840"/>
        </w:tabs>
        <w:spacing w:line="500" w:lineRule="exact"/>
        <w:ind w:firstLineChars="200" w:firstLine="420"/>
        <w:contextualSpacing/>
        <w:rPr>
          <w:rFonts w:asciiTheme="minorEastAsia" w:hAnsiTheme="minorEastAsia"/>
          <w:color w:val="000000" w:themeColor="text1"/>
          <w:szCs w:val="21"/>
        </w:rPr>
      </w:pPr>
      <w:r w:rsidRPr="000E764B">
        <w:rPr>
          <w:rFonts w:asciiTheme="minorEastAsia" w:hAnsiTheme="minorEastAsia" w:hint="eastAsia"/>
          <w:color w:val="000000" w:themeColor="text1"/>
          <w:szCs w:val="21"/>
        </w:rPr>
        <w:t>西北师范大学公共管理专业是经国务院学位委员会于2011年3月批准的一级学科硕士学位点。本学科师资队伍结构比较合理，现有教授4人，副教授10人，讲师5人。博士学位获得者超过50%。有2名学科带头人入选甘肃省领军人才，1名学科带头人入选甘肃省555创新人才。在长期的教学与科研实践中，西北师范大学公共管理学科在行政管理、社会保障、土地资源管理以及公共信息资源管理四个二级学科方向上凝聚了一批学术骨干，形成了四个相对稳定的研究团队，产生了一批研究成果，显现出了较为鲜明的研究特色，在同学科领域产生了一定的影响，在区域内享有良好的社会声誉。一是学术研究的区域、民族特色。本学科从我国西北地区多民族、欠发达的实际出发选择研究课题，“立足西北、聚焦西北”，注重对西北地区地方治理与社会发展、区域发展与土地资源管理等问题的研究。二是服务地方公共管理实践的特色。本学科积极为地方政府提供咨询、规划、人才培养服务，发挥着重要的地方服务功能。三是积极推动跨学科交叉研究。</w:t>
      </w:r>
    </w:p>
    <w:p w14:paraId="3E730B09" w14:textId="77777777" w:rsidR="000E764B" w:rsidRPr="000E764B" w:rsidRDefault="000E764B" w:rsidP="000E764B">
      <w:pPr>
        <w:tabs>
          <w:tab w:val="left" w:pos="840"/>
        </w:tabs>
        <w:spacing w:line="500" w:lineRule="exact"/>
        <w:ind w:firstLineChars="200" w:firstLine="420"/>
        <w:contextualSpacing/>
        <w:rPr>
          <w:rFonts w:asciiTheme="minorEastAsia" w:hAnsiTheme="minorEastAsia" w:hint="eastAsia"/>
          <w:color w:val="000000" w:themeColor="text1"/>
          <w:szCs w:val="21"/>
        </w:rPr>
      </w:pPr>
    </w:p>
    <w:p w14:paraId="166DEA33" w14:textId="77777777" w:rsidR="005F2CF0" w:rsidRPr="000E764B" w:rsidRDefault="00000000" w:rsidP="000E764B">
      <w:pPr>
        <w:spacing w:beforeLines="50" w:before="156" w:line="500" w:lineRule="exact"/>
        <w:contextualSpacing/>
        <w:rPr>
          <w:rFonts w:asciiTheme="minorEastAsia" w:hAnsiTheme="minorEastAsia"/>
          <w:b/>
          <w:bCs/>
          <w:sz w:val="24"/>
        </w:rPr>
      </w:pPr>
      <w:r w:rsidRPr="000E764B">
        <w:rPr>
          <w:rFonts w:asciiTheme="minorEastAsia" w:hAnsiTheme="minorEastAsia" w:hint="eastAsia"/>
          <w:b/>
          <w:bCs/>
          <w:sz w:val="24"/>
        </w:rPr>
        <w:t>二、培养目标</w:t>
      </w:r>
    </w:p>
    <w:p w14:paraId="11BE57FC" w14:textId="77777777" w:rsidR="005F2CF0" w:rsidRPr="000E764B" w:rsidRDefault="00000000" w:rsidP="000E764B">
      <w:pPr>
        <w:tabs>
          <w:tab w:val="left" w:pos="840"/>
        </w:tabs>
        <w:spacing w:line="500" w:lineRule="exact"/>
        <w:ind w:firstLineChars="200" w:firstLine="420"/>
        <w:contextualSpacing/>
        <w:rPr>
          <w:rFonts w:asciiTheme="minorEastAsia" w:hAnsiTheme="minorEastAsia" w:hint="eastAsia"/>
          <w:color w:val="000000" w:themeColor="text1"/>
          <w:szCs w:val="21"/>
        </w:rPr>
      </w:pPr>
      <w:r w:rsidRPr="000E764B">
        <w:rPr>
          <w:rFonts w:asciiTheme="minorEastAsia" w:hAnsiTheme="minorEastAsia" w:hint="eastAsia"/>
          <w:color w:val="000000" w:themeColor="text1"/>
          <w:szCs w:val="21"/>
        </w:rPr>
        <w:t>公共管理硕士学位</w:t>
      </w:r>
      <w:proofErr w:type="gramStart"/>
      <w:r w:rsidRPr="000E764B">
        <w:rPr>
          <w:rFonts w:asciiTheme="minorEastAsia" w:hAnsiTheme="minorEastAsia" w:hint="eastAsia"/>
          <w:color w:val="000000" w:themeColor="text1"/>
          <w:szCs w:val="21"/>
        </w:rPr>
        <w:t>点培养</w:t>
      </w:r>
      <w:proofErr w:type="gramEnd"/>
      <w:r w:rsidRPr="000E764B">
        <w:rPr>
          <w:rFonts w:asciiTheme="minorEastAsia" w:hAnsiTheme="minorEastAsia" w:hint="eastAsia"/>
          <w:color w:val="000000" w:themeColor="text1"/>
          <w:szCs w:val="21"/>
        </w:rPr>
        <w:t>适应新时代中国特色社会主义建设需要，尤其是西北地区经济社会发展需要，具备管理学、政治学、法学、经济学、社会学等方面知识，掌握公共管理学科研究方法与技术，具有创新能力，德智体全面发展，能够在党政机关、事业单位、军队、社会团体和社区等公共部门、社会组织从事公共管理工作或在学校及科研院所从事有关教学研究工作的复合型人才。基本要求：</w:t>
      </w:r>
    </w:p>
    <w:p w14:paraId="4E420D87" w14:textId="77777777" w:rsidR="005F2CF0" w:rsidRPr="000E764B" w:rsidRDefault="00000000" w:rsidP="000E764B">
      <w:pPr>
        <w:tabs>
          <w:tab w:val="left" w:pos="840"/>
        </w:tabs>
        <w:spacing w:line="500" w:lineRule="exact"/>
        <w:ind w:firstLineChars="200" w:firstLine="420"/>
        <w:contextualSpacing/>
        <w:rPr>
          <w:rFonts w:asciiTheme="minorEastAsia" w:hAnsiTheme="minorEastAsia" w:hint="eastAsia"/>
          <w:color w:val="000000" w:themeColor="text1"/>
          <w:szCs w:val="21"/>
        </w:rPr>
      </w:pPr>
      <w:r w:rsidRPr="000E764B">
        <w:rPr>
          <w:rFonts w:asciiTheme="minorEastAsia" w:hAnsiTheme="minorEastAsia" w:hint="eastAsia"/>
          <w:color w:val="000000" w:themeColor="text1"/>
          <w:szCs w:val="21"/>
        </w:rPr>
        <w:t>1、掌握马克思列宁主义、</w:t>
      </w:r>
      <w:hyperlink r:id="rId7" w:tgtFrame="https://baike.baidu.com/item/%E5%85%9A%E7%9A%84%E6%8C%87%E5%AF%BC%E6%80%9D%E6%83%B3/_blank" w:history="1">
        <w:r w:rsidR="005F2CF0" w:rsidRPr="000E764B">
          <w:rPr>
            <w:rFonts w:asciiTheme="minorEastAsia" w:hAnsiTheme="minorEastAsia" w:hint="eastAsia"/>
            <w:color w:val="000000" w:themeColor="text1"/>
            <w:szCs w:val="21"/>
          </w:rPr>
          <w:t>毛泽东思想</w:t>
        </w:r>
      </w:hyperlink>
      <w:r w:rsidRPr="000E764B">
        <w:rPr>
          <w:rFonts w:asciiTheme="minorEastAsia" w:hAnsiTheme="minorEastAsia" w:hint="eastAsia"/>
          <w:color w:val="000000" w:themeColor="text1"/>
          <w:szCs w:val="21"/>
        </w:rPr>
        <w:t>、</w:t>
      </w:r>
      <w:hyperlink r:id="rId8" w:tgtFrame="https://baike.baidu.com/item/%E5%85%9A%E7%9A%84%E6%8C%87%E5%AF%BC%E6%80%9D%E6%83%B3/_blank" w:history="1">
        <w:r w:rsidR="005F2CF0" w:rsidRPr="000E764B">
          <w:rPr>
            <w:rFonts w:asciiTheme="minorEastAsia" w:hAnsiTheme="minorEastAsia" w:hint="eastAsia"/>
            <w:color w:val="000000" w:themeColor="text1"/>
            <w:szCs w:val="21"/>
          </w:rPr>
          <w:t>邓小平理论</w:t>
        </w:r>
      </w:hyperlink>
      <w:r w:rsidRPr="000E764B">
        <w:rPr>
          <w:rFonts w:asciiTheme="minorEastAsia" w:hAnsiTheme="minorEastAsia" w:hint="eastAsia"/>
          <w:color w:val="000000" w:themeColor="text1"/>
          <w:szCs w:val="21"/>
        </w:rPr>
        <w:t>、“三个代表”重要思想、科学发展观和习近平新时代中国特色社会主义思想，坚持党的基本路线，热爱祖国，遵纪守法，具有良好的职业道德和学术修养、较强的团队合作精神、事业心和创新能力，积极为社会主义现代化建设服务。</w:t>
      </w:r>
    </w:p>
    <w:p w14:paraId="570DC99C" w14:textId="77777777" w:rsidR="005F2CF0" w:rsidRPr="000E764B" w:rsidRDefault="00000000" w:rsidP="000E764B">
      <w:pPr>
        <w:tabs>
          <w:tab w:val="left" w:pos="840"/>
        </w:tabs>
        <w:spacing w:line="500" w:lineRule="exact"/>
        <w:ind w:firstLineChars="200" w:firstLine="420"/>
        <w:contextualSpacing/>
        <w:rPr>
          <w:rFonts w:asciiTheme="minorEastAsia" w:hAnsiTheme="minorEastAsia" w:hint="eastAsia"/>
          <w:color w:val="000000" w:themeColor="text1"/>
          <w:szCs w:val="21"/>
        </w:rPr>
      </w:pPr>
      <w:r w:rsidRPr="000E764B">
        <w:rPr>
          <w:rFonts w:asciiTheme="minorEastAsia" w:hAnsiTheme="minorEastAsia" w:hint="eastAsia"/>
          <w:color w:val="000000" w:themeColor="text1"/>
          <w:szCs w:val="21"/>
        </w:rPr>
        <w:t>2、熟练掌握公共管理学科的基础理论和系统的专业知识，了解国内外公共管理的基本</w:t>
      </w:r>
      <w:r w:rsidRPr="000E764B">
        <w:rPr>
          <w:rFonts w:asciiTheme="minorEastAsia" w:hAnsiTheme="minorEastAsia" w:hint="eastAsia"/>
          <w:color w:val="000000" w:themeColor="text1"/>
          <w:szCs w:val="21"/>
        </w:rPr>
        <w:lastRenderedPageBreak/>
        <w:t>理论与实践，了解研究方向的国内外发展动态，具有独立从事科学研究、教学工作以及公共事务管理能力。</w:t>
      </w:r>
    </w:p>
    <w:p w14:paraId="46FC5025" w14:textId="77777777" w:rsidR="005F2CF0" w:rsidRPr="000E764B" w:rsidRDefault="00000000" w:rsidP="000E764B">
      <w:pPr>
        <w:tabs>
          <w:tab w:val="left" w:pos="840"/>
        </w:tabs>
        <w:spacing w:line="500" w:lineRule="exact"/>
        <w:ind w:firstLineChars="200" w:firstLine="420"/>
        <w:contextualSpacing/>
        <w:rPr>
          <w:rFonts w:asciiTheme="minorEastAsia" w:hAnsiTheme="minorEastAsia" w:hint="eastAsia"/>
          <w:color w:val="000000" w:themeColor="text1"/>
          <w:szCs w:val="21"/>
        </w:rPr>
      </w:pPr>
      <w:r w:rsidRPr="000E764B">
        <w:rPr>
          <w:rFonts w:asciiTheme="minorEastAsia" w:hAnsiTheme="minorEastAsia" w:hint="eastAsia"/>
          <w:color w:val="000000" w:themeColor="text1"/>
          <w:szCs w:val="21"/>
        </w:rPr>
        <w:t>3、较为熟练地掌握一门外语，能够运用外语进行日常交流，并能够阅读、撰写外文科学论文。</w:t>
      </w:r>
    </w:p>
    <w:p w14:paraId="589B798D" w14:textId="77777777" w:rsidR="005F2CF0" w:rsidRDefault="00000000" w:rsidP="000E764B">
      <w:pPr>
        <w:tabs>
          <w:tab w:val="left" w:pos="840"/>
        </w:tabs>
        <w:spacing w:line="500" w:lineRule="exact"/>
        <w:ind w:firstLineChars="200" w:firstLine="420"/>
        <w:contextualSpacing/>
        <w:rPr>
          <w:rFonts w:asciiTheme="minorEastAsia" w:hAnsiTheme="minorEastAsia"/>
          <w:color w:val="000000" w:themeColor="text1"/>
          <w:szCs w:val="21"/>
        </w:rPr>
      </w:pPr>
      <w:r w:rsidRPr="000E764B">
        <w:rPr>
          <w:rFonts w:asciiTheme="minorEastAsia" w:hAnsiTheme="minorEastAsia" w:hint="eastAsia"/>
          <w:color w:val="000000" w:themeColor="text1"/>
          <w:szCs w:val="21"/>
        </w:rPr>
        <w:t>4、具备良好的综合素质，身心健康，严谨的科学态度和关心公共事务情怀。</w:t>
      </w:r>
    </w:p>
    <w:p w14:paraId="6A04D203" w14:textId="77777777" w:rsidR="000E764B" w:rsidRPr="000E764B" w:rsidRDefault="000E764B" w:rsidP="000E764B">
      <w:pPr>
        <w:tabs>
          <w:tab w:val="left" w:pos="840"/>
        </w:tabs>
        <w:spacing w:line="500" w:lineRule="exact"/>
        <w:ind w:firstLineChars="200" w:firstLine="420"/>
        <w:contextualSpacing/>
        <w:rPr>
          <w:rFonts w:asciiTheme="minorEastAsia" w:hAnsiTheme="minorEastAsia" w:hint="eastAsia"/>
          <w:color w:val="000000" w:themeColor="text1"/>
          <w:szCs w:val="21"/>
        </w:rPr>
      </w:pPr>
    </w:p>
    <w:p w14:paraId="5F92F574" w14:textId="77777777" w:rsidR="005F2CF0" w:rsidRPr="000E764B" w:rsidRDefault="00000000" w:rsidP="000E764B">
      <w:pPr>
        <w:spacing w:beforeLines="50" w:before="156" w:line="500" w:lineRule="exact"/>
        <w:contextualSpacing/>
        <w:rPr>
          <w:rFonts w:asciiTheme="minorEastAsia" w:hAnsiTheme="minorEastAsia"/>
          <w:b/>
          <w:bCs/>
          <w:sz w:val="24"/>
        </w:rPr>
      </w:pPr>
      <w:r w:rsidRPr="000E764B">
        <w:rPr>
          <w:rFonts w:asciiTheme="minorEastAsia" w:hAnsiTheme="minorEastAsia" w:hint="eastAsia"/>
          <w:b/>
          <w:bCs/>
          <w:sz w:val="24"/>
        </w:rPr>
        <w:t>三、报名条件</w:t>
      </w:r>
    </w:p>
    <w:p w14:paraId="23DF5E2D" w14:textId="77777777" w:rsidR="005F2CF0" w:rsidRPr="000E764B" w:rsidRDefault="00000000" w:rsidP="000E764B">
      <w:pPr>
        <w:spacing w:line="500" w:lineRule="exact"/>
        <w:contextualSpacing/>
        <w:rPr>
          <w:rFonts w:asciiTheme="minorEastAsia" w:hAnsiTheme="minorEastAsia"/>
          <w:szCs w:val="21"/>
        </w:rPr>
      </w:pPr>
      <w:r w:rsidRPr="000E764B">
        <w:rPr>
          <w:rFonts w:asciiTheme="minorEastAsia" w:hAnsiTheme="minorEastAsia" w:hint="eastAsia"/>
          <w:szCs w:val="21"/>
        </w:rPr>
        <w:t>（1）拥护《中华人民共和国宪法》,遵守法律、法规，品行端正。</w:t>
      </w:r>
    </w:p>
    <w:p w14:paraId="4B2CA190" w14:textId="77777777" w:rsidR="005F2CF0" w:rsidRPr="000E764B" w:rsidRDefault="00000000" w:rsidP="000E764B">
      <w:pPr>
        <w:spacing w:line="500" w:lineRule="exact"/>
        <w:ind w:left="420" w:hangingChars="200" w:hanging="420"/>
        <w:contextualSpacing/>
        <w:jc w:val="left"/>
        <w:rPr>
          <w:rFonts w:asciiTheme="minorEastAsia" w:hAnsiTheme="minorEastAsia"/>
          <w:szCs w:val="21"/>
        </w:rPr>
      </w:pPr>
      <w:r w:rsidRPr="000E764B">
        <w:rPr>
          <w:rFonts w:asciiTheme="minorEastAsia" w:hAnsiTheme="minorEastAsia" w:hint="eastAsia"/>
          <w:szCs w:val="21"/>
        </w:rPr>
        <w:t>（2）具有大学本科学历，获得学士学位，并获得学士学位后工作三年以上（含三年），或虽无学士学位但已获得硕士或博士学位者。对已获得的学士、硕士或博士学位为国（境）外学位的，其所获的国（境）外学位需经教育部留学服务中心认证。</w:t>
      </w:r>
    </w:p>
    <w:p w14:paraId="0A3EFA84" w14:textId="77777777" w:rsidR="005F2CF0" w:rsidRDefault="00000000" w:rsidP="000E764B">
      <w:pPr>
        <w:spacing w:line="500" w:lineRule="exact"/>
        <w:contextualSpacing/>
        <w:rPr>
          <w:rFonts w:asciiTheme="minorEastAsia" w:hAnsiTheme="minorEastAsia"/>
          <w:szCs w:val="21"/>
        </w:rPr>
      </w:pPr>
      <w:r w:rsidRPr="000E764B">
        <w:rPr>
          <w:rFonts w:asciiTheme="minorEastAsia" w:hAnsiTheme="minorEastAsia" w:hint="eastAsia"/>
          <w:szCs w:val="21"/>
        </w:rPr>
        <w:t>（3）有一定专业基础，在教学、科研、专门技术、管理等方面做出成绩。</w:t>
      </w:r>
    </w:p>
    <w:p w14:paraId="05C96053" w14:textId="77777777" w:rsidR="000E764B" w:rsidRPr="000E764B" w:rsidRDefault="000E764B" w:rsidP="000E764B">
      <w:pPr>
        <w:spacing w:line="500" w:lineRule="exact"/>
        <w:contextualSpacing/>
        <w:rPr>
          <w:rFonts w:asciiTheme="minorEastAsia" w:hAnsiTheme="minorEastAsia" w:hint="eastAsia"/>
          <w:szCs w:val="21"/>
        </w:rPr>
      </w:pPr>
    </w:p>
    <w:p w14:paraId="2D1D4E54" w14:textId="77777777" w:rsidR="005F2CF0" w:rsidRPr="000E764B" w:rsidRDefault="00000000" w:rsidP="000E764B">
      <w:pPr>
        <w:spacing w:beforeLines="50" w:before="156" w:line="500" w:lineRule="exact"/>
        <w:contextualSpacing/>
        <w:rPr>
          <w:rFonts w:asciiTheme="minorEastAsia" w:hAnsiTheme="minorEastAsia"/>
          <w:b/>
          <w:bCs/>
          <w:sz w:val="24"/>
        </w:rPr>
      </w:pPr>
      <w:r w:rsidRPr="000E764B">
        <w:rPr>
          <w:rFonts w:asciiTheme="minorEastAsia" w:hAnsiTheme="minorEastAsia" w:hint="eastAsia"/>
          <w:b/>
          <w:bCs/>
          <w:sz w:val="24"/>
        </w:rPr>
        <w:t>四、报名方式</w:t>
      </w:r>
    </w:p>
    <w:p w14:paraId="5852C514" w14:textId="77777777" w:rsidR="005F2CF0" w:rsidRPr="000E764B" w:rsidRDefault="00000000" w:rsidP="000E764B">
      <w:pPr>
        <w:spacing w:line="500" w:lineRule="exact"/>
        <w:ind w:left="420" w:hangingChars="200" w:hanging="420"/>
        <w:contextualSpacing/>
        <w:rPr>
          <w:rFonts w:asciiTheme="minorEastAsia" w:hAnsiTheme="minorEastAsia"/>
          <w:szCs w:val="21"/>
        </w:rPr>
      </w:pPr>
      <w:r w:rsidRPr="000E764B">
        <w:rPr>
          <w:rFonts w:asciiTheme="minorEastAsia" w:hAnsiTheme="minorEastAsia" w:hint="eastAsia"/>
          <w:szCs w:val="21"/>
        </w:rPr>
        <w:t>（1）学习中心报名。报名需提交本人身份证、学位证书、毕业证书原件扫描件、电子照片（必须是蓝底照片）。报名截止时间以西北师范大学通知为准。</w:t>
      </w:r>
    </w:p>
    <w:p w14:paraId="7A5F84ED" w14:textId="77777777" w:rsidR="005F2CF0" w:rsidRDefault="00000000" w:rsidP="000E764B">
      <w:pPr>
        <w:spacing w:line="500" w:lineRule="exact"/>
        <w:contextualSpacing/>
        <w:rPr>
          <w:rFonts w:asciiTheme="minorEastAsia" w:hAnsiTheme="minorEastAsia"/>
          <w:szCs w:val="21"/>
        </w:rPr>
      </w:pPr>
      <w:r w:rsidRPr="000E764B">
        <w:rPr>
          <w:rFonts w:asciiTheme="minorEastAsia" w:hAnsiTheme="minorEastAsia" w:hint="eastAsia"/>
          <w:szCs w:val="21"/>
        </w:rPr>
        <w:t>（2）经我校审查报名资格通过后，无需参加入学考试，即可参加我校课程学习。</w:t>
      </w:r>
    </w:p>
    <w:p w14:paraId="6E19EA8E" w14:textId="77777777" w:rsidR="000E764B" w:rsidRPr="000E764B" w:rsidRDefault="000E764B" w:rsidP="000E764B">
      <w:pPr>
        <w:spacing w:line="500" w:lineRule="exact"/>
        <w:contextualSpacing/>
        <w:rPr>
          <w:rFonts w:asciiTheme="minorEastAsia" w:hAnsiTheme="minorEastAsia" w:hint="eastAsia"/>
          <w:szCs w:val="21"/>
        </w:rPr>
      </w:pPr>
    </w:p>
    <w:p w14:paraId="3D7B712F" w14:textId="77777777" w:rsidR="005F2CF0" w:rsidRPr="000E764B" w:rsidRDefault="00000000" w:rsidP="000E764B">
      <w:pPr>
        <w:spacing w:beforeLines="50" w:before="156" w:line="500" w:lineRule="exact"/>
        <w:contextualSpacing/>
        <w:rPr>
          <w:rFonts w:asciiTheme="minorEastAsia" w:hAnsiTheme="minorEastAsia"/>
          <w:b/>
          <w:bCs/>
          <w:sz w:val="24"/>
        </w:rPr>
      </w:pPr>
      <w:r w:rsidRPr="000E764B">
        <w:rPr>
          <w:rFonts w:asciiTheme="minorEastAsia" w:hAnsiTheme="minorEastAsia" w:hint="eastAsia"/>
          <w:b/>
          <w:bCs/>
          <w:sz w:val="24"/>
        </w:rPr>
        <w:t>五、专业优势</w:t>
      </w:r>
    </w:p>
    <w:p w14:paraId="43B1DFEE" w14:textId="77777777" w:rsidR="005F2CF0" w:rsidRPr="000E764B" w:rsidRDefault="00000000" w:rsidP="000E764B">
      <w:pPr>
        <w:spacing w:line="500" w:lineRule="exact"/>
        <w:ind w:firstLineChars="200" w:firstLine="420"/>
        <w:contextualSpacing/>
        <w:rPr>
          <w:rFonts w:asciiTheme="minorEastAsia" w:hAnsiTheme="minorEastAsia"/>
          <w:szCs w:val="21"/>
        </w:rPr>
      </w:pPr>
      <w:r w:rsidRPr="000E764B">
        <w:rPr>
          <w:rFonts w:asciiTheme="minorEastAsia" w:hAnsiTheme="minorEastAsia" w:hint="eastAsia"/>
          <w:szCs w:val="21"/>
        </w:rPr>
        <w:t>【免试入学可申硕】学员达报考条件即可免试入学，满足</w:t>
      </w:r>
      <w:proofErr w:type="gramStart"/>
      <w:r w:rsidRPr="000E764B">
        <w:rPr>
          <w:rFonts w:asciiTheme="minorEastAsia" w:hAnsiTheme="minorEastAsia" w:hint="eastAsia"/>
          <w:szCs w:val="21"/>
        </w:rPr>
        <w:t>申硕要求即可申硕</w:t>
      </w:r>
      <w:proofErr w:type="gramEnd"/>
      <w:r w:rsidRPr="000E764B">
        <w:rPr>
          <w:rFonts w:asciiTheme="minorEastAsia" w:hAnsiTheme="minorEastAsia" w:hint="eastAsia"/>
          <w:szCs w:val="21"/>
        </w:rPr>
        <w:t>考试，，边学边考，成绩合格者可获取西北师范大学硕士学位证书；</w:t>
      </w:r>
    </w:p>
    <w:p w14:paraId="19E88EB8" w14:textId="77777777" w:rsidR="005F2CF0" w:rsidRPr="000E764B" w:rsidRDefault="00000000" w:rsidP="000E764B">
      <w:pPr>
        <w:spacing w:line="500" w:lineRule="exact"/>
        <w:ind w:firstLineChars="200" w:firstLine="420"/>
        <w:contextualSpacing/>
        <w:rPr>
          <w:rFonts w:asciiTheme="minorEastAsia" w:hAnsiTheme="minorEastAsia"/>
          <w:szCs w:val="21"/>
        </w:rPr>
      </w:pPr>
      <w:r w:rsidRPr="000E764B">
        <w:rPr>
          <w:rFonts w:asciiTheme="minorEastAsia" w:hAnsiTheme="minorEastAsia" w:hint="eastAsia"/>
          <w:szCs w:val="21"/>
        </w:rPr>
        <w:t>【证书含金量高】学员所获取学位证书</w:t>
      </w:r>
      <w:proofErr w:type="gramStart"/>
      <w:r w:rsidRPr="000E764B">
        <w:rPr>
          <w:rFonts w:asciiTheme="minorEastAsia" w:hAnsiTheme="minorEastAsia" w:hint="eastAsia"/>
          <w:szCs w:val="21"/>
        </w:rPr>
        <w:t>学位网</w:t>
      </w:r>
      <w:proofErr w:type="gramEnd"/>
      <w:r w:rsidRPr="000E764B">
        <w:rPr>
          <w:rFonts w:asciiTheme="minorEastAsia" w:hAnsiTheme="minorEastAsia" w:hint="eastAsia"/>
          <w:szCs w:val="21"/>
        </w:rPr>
        <w:t>可查，证书可用于继续攻读博士学位、评职称以及公务员考试等</w:t>
      </w:r>
      <w:proofErr w:type="gramStart"/>
      <w:r w:rsidRPr="000E764B">
        <w:rPr>
          <w:rFonts w:asciiTheme="minorEastAsia" w:hAnsiTheme="minorEastAsia" w:hint="eastAsia"/>
          <w:szCs w:val="21"/>
        </w:rPr>
        <w:t>个人职场提升</w:t>
      </w:r>
      <w:proofErr w:type="gramEnd"/>
      <w:r w:rsidRPr="000E764B">
        <w:rPr>
          <w:rFonts w:asciiTheme="minorEastAsia" w:hAnsiTheme="minorEastAsia" w:hint="eastAsia"/>
          <w:szCs w:val="21"/>
        </w:rPr>
        <w:t>用途；</w:t>
      </w:r>
    </w:p>
    <w:p w14:paraId="09B7F9D8" w14:textId="77777777" w:rsidR="005F2CF0" w:rsidRPr="000E764B" w:rsidRDefault="00000000" w:rsidP="000E764B">
      <w:pPr>
        <w:spacing w:line="500" w:lineRule="exact"/>
        <w:ind w:firstLineChars="200" w:firstLine="420"/>
        <w:contextualSpacing/>
        <w:rPr>
          <w:rFonts w:asciiTheme="minorEastAsia" w:hAnsiTheme="minorEastAsia"/>
          <w:szCs w:val="21"/>
        </w:rPr>
      </w:pPr>
      <w:r w:rsidRPr="000E764B">
        <w:rPr>
          <w:rFonts w:asciiTheme="minorEastAsia" w:hAnsiTheme="minorEastAsia" w:hint="eastAsia"/>
          <w:szCs w:val="21"/>
        </w:rPr>
        <w:t>【学费性价比高】</w:t>
      </w:r>
      <w:proofErr w:type="gramStart"/>
      <w:r w:rsidRPr="000E764B">
        <w:rPr>
          <w:rFonts w:asciiTheme="minorEastAsia" w:hAnsiTheme="minorEastAsia" w:hint="eastAsia"/>
          <w:szCs w:val="21"/>
        </w:rPr>
        <w:t>申硕费用</w:t>
      </w:r>
      <w:proofErr w:type="gramEnd"/>
      <w:r w:rsidRPr="000E764B">
        <w:rPr>
          <w:rFonts w:asciiTheme="minorEastAsia" w:hAnsiTheme="minorEastAsia" w:hint="eastAsia"/>
          <w:szCs w:val="21"/>
        </w:rPr>
        <w:t>低于同类高等院校1-2万元；</w:t>
      </w:r>
    </w:p>
    <w:p w14:paraId="71F89481" w14:textId="77777777" w:rsidR="005F2CF0" w:rsidRPr="000E764B" w:rsidRDefault="00000000" w:rsidP="000E764B">
      <w:pPr>
        <w:spacing w:line="500" w:lineRule="exact"/>
        <w:ind w:firstLineChars="200" w:firstLine="420"/>
        <w:contextualSpacing/>
        <w:rPr>
          <w:rFonts w:asciiTheme="minorEastAsia" w:hAnsiTheme="minorEastAsia"/>
          <w:szCs w:val="21"/>
        </w:rPr>
      </w:pPr>
      <w:r w:rsidRPr="000E764B">
        <w:rPr>
          <w:rFonts w:asciiTheme="minorEastAsia" w:hAnsiTheme="minorEastAsia" w:hint="eastAsia"/>
          <w:szCs w:val="21"/>
        </w:rPr>
        <w:t>【学习方式灵活】全国远程班，学习方式灵活；</w:t>
      </w:r>
    </w:p>
    <w:p w14:paraId="68660C2D" w14:textId="77777777" w:rsidR="005F2CF0" w:rsidRPr="000E764B" w:rsidRDefault="00000000" w:rsidP="000E764B">
      <w:pPr>
        <w:spacing w:line="500" w:lineRule="exact"/>
        <w:ind w:firstLineChars="200" w:firstLine="420"/>
        <w:contextualSpacing/>
        <w:rPr>
          <w:rFonts w:asciiTheme="minorEastAsia" w:hAnsiTheme="minorEastAsia"/>
          <w:szCs w:val="21"/>
        </w:rPr>
      </w:pPr>
      <w:r w:rsidRPr="000E764B">
        <w:rPr>
          <w:rFonts w:asciiTheme="minorEastAsia" w:hAnsiTheme="minorEastAsia" w:hint="eastAsia"/>
          <w:szCs w:val="21"/>
        </w:rPr>
        <w:t>【申硕机会多】学校学制保留6年，</w:t>
      </w:r>
      <w:proofErr w:type="gramStart"/>
      <w:r w:rsidRPr="000E764B">
        <w:rPr>
          <w:rFonts w:asciiTheme="minorEastAsia" w:hAnsiTheme="minorEastAsia" w:hint="eastAsia"/>
          <w:szCs w:val="21"/>
        </w:rPr>
        <w:t>达申硕条件</w:t>
      </w:r>
      <w:proofErr w:type="gramEnd"/>
      <w:r w:rsidRPr="000E764B">
        <w:rPr>
          <w:rFonts w:asciiTheme="minorEastAsia" w:hAnsiTheme="minorEastAsia" w:hint="eastAsia"/>
          <w:szCs w:val="21"/>
        </w:rPr>
        <w:t>即可申请4年内每年5月</w:t>
      </w:r>
      <w:proofErr w:type="gramStart"/>
      <w:r w:rsidRPr="000E764B">
        <w:rPr>
          <w:rFonts w:asciiTheme="minorEastAsia" w:hAnsiTheme="minorEastAsia" w:hint="eastAsia"/>
          <w:szCs w:val="21"/>
        </w:rPr>
        <w:t>同等学力申硕</w:t>
      </w:r>
      <w:r w:rsidRPr="000E764B">
        <w:rPr>
          <w:rFonts w:asciiTheme="minorEastAsia" w:hAnsiTheme="minorEastAsia" w:hint="eastAsia"/>
          <w:szCs w:val="21"/>
        </w:rPr>
        <w:lastRenderedPageBreak/>
        <w:t>考试</w:t>
      </w:r>
      <w:proofErr w:type="gramEnd"/>
      <w:r w:rsidRPr="000E764B">
        <w:rPr>
          <w:rFonts w:asciiTheme="minorEastAsia" w:hAnsiTheme="minorEastAsia" w:hint="eastAsia"/>
          <w:szCs w:val="21"/>
        </w:rPr>
        <w:t>；</w:t>
      </w:r>
    </w:p>
    <w:p w14:paraId="2DEE092B" w14:textId="77777777" w:rsidR="005F2CF0" w:rsidRDefault="00000000" w:rsidP="000E764B">
      <w:pPr>
        <w:spacing w:line="500" w:lineRule="exact"/>
        <w:ind w:firstLineChars="200" w:firstLine="420"/>
        <w:contextualSpacing/>
        <w:rPr>
          <w:rFonts w:asciiTheme="minorEastAsia" w:hAnsiTheme="minorEastAsia"/>
          <w:szCs w:val="21"/>
        </w:rPr>
      </w:pPr>
      <w:r w:rsidRPr="000E764B">
        <w:rPr>
          <w:rFonts w:asciiTheme="minorEastAsia" w:hAnsiTheme="minorEastAsia" w:hint="eastAsia"/>
          <w:szCs w:val="21"/>
        </w:rPr>
        <w:t>【申硕通过率高】</w:t>
      </w:r>
      <w:proofErr w:type="gramStart"/>
      <w:r w:rsidRPr="000E764B">
        <w:rPr>
          <w:rFonts w:asciiTheme="minorEastAsia" w:hAnsiTheme="minorEastAsia" w:hint="eastAsia"/>
          <w:szCs w:val="21"/>
        </w:rPr>
        <w:t>设申硕</w:t>
      </w:r>
      <w:proofErr w:type="gramEnd"/>
      <w:r w:rsidRPr="000E764B">
        <w:rPr>
          <w:rFonts w:asciiTheme="minorEastAsia" w:hAnsiTheme="minorEastAsia" w:hint="eastAsia"/>
          <w:szCs w:val="21"/>
        </w:rPr>
        <w:t>考前辅导，360度全方位剖析考纲、考点，</w:t>
      </w:r>
      <w:proofErr w:type="gramStart"/>
      <w:r w:rsidRPr="000E764B">
        <w:rPr>
          <w:rFonts w:asciiTheme="minorEastAsia" w:hAnsiTheme="minorEastAsia" w:hint="eastAsia"/>
          <w:szCs w:val="21"/>
        </w:rPr>
        <w:t>提高申硕通过率</w:t>
      </w:r>
      <w:proofErr w:type="gramEnd"/>
      <w:r w:rsidRPr="000E764B">
        <w:rPr>
          <w:rFonts w:asciiTheme="minorEastAsia" w:hAnsiTheme="minorEastAsia" w:hint="eastAsia"/>
          <w:szCs w:val="21"/>
        </w:rPr>
        <w:t>。</w:t>
      </w:r>
    </w:p>
    <w:p w14:paraId="6B545730" w14:textId="77777777" w:rsidR="000E764B" w:rsidRPr="000E764B" w:rsidRDefault="000E764B" w:rsidP="000E764B">
      <w:pPr>
        <w:spacing w:line="500" w:lineRule="exact"/>
        <w:ind w:firstLineChars="200" w:firstLine="420"/>
        <w:contextualSpacing/>
        <w:rPr>
          <w:rFonts w:asciiTheme="minorEastAsia" w:hAnsiTheme="minorEastAsia" w:hint="eastAsia"/>
          <w:szCs w:val="21"/>
        </w:rPr>
      </w:pPr>
    </w:p>
    <w:p w14:paraId="1FE282E6" w14:textId="77777777" w:rsidR="005F2CF0" w:rsidRPr="000E764B" w:rsidRDefault="00000000" w:rsidP="000E764B">
      <w:pPr>
        <w:spacing w:beforeLines="50" w:before="156" w:afterLines="50" w:after="156" w:line="500" w:lineRule="exact"/>
        <w:contextualSpacing/>
        <w:rPr>
          <w:rFonts w:asciiTheme="minorEastAsia" w:hAnsiTheme="minorEastAsia"/>
          <w:b/>
          <w:bCs/>
          <w:sz w:val="24"/>
        </w:rPr>
      </w:pPr>
      <w:r w:rsidRPr="000E764B">
        <w:rPr>
          <w:rFonts w:asciiTheme="minorEastAsia" w:hAnsiTheme="minorEastAsia" w:hint="eastAsia"/>
          <w:b/>
          <w:bCs/>
          <w:sz w:val="24"/>
        </w:rPr>
        <w:t>六、课程学习</w:t>
      </w:r>
    </w:p>
    <w:p w14:paraId="4FC487F2" w14:textId="77777777" w:rsidR="005F2CF0" w:rsidRPr="000E764B" w:rsidRDefault="00000000" w:rsidP="000E764B">
      <w:pPr>
        <w:spacing w:line="500" w:lineRule="exact"/>
        <w:contextualSpacing/>
        <w:rPr>
          <w:rFonts w:asciiTheme="minorEastAsia" w:hAnsiTheme="minorEastAsia"/>
          <w:szCs w:val="21"/>
        </w:rPr>
      </w:pPr>
      <w:r w:rsidRPr="000E764B">
        <w:rPr>
          <w:rFonts w:asciiTheme="minorEastAsia" w:hAnsiTheme="minorEastAsia" w:hint="eastAsia"/>
          <w:szCs w:val="21"/>
        </w:rPr>
        <w:t>（1）学习方式：采取在职不脱产的网络学习方式。</w:t>
      </w:r>
    </w:p>
    <w:p w14:paraId="6FEC1A83" w14:textId="77777777" w:rsidR="000E764B" w:rsidRDefault="00000000" w:rsidP="000E764B">
      <w:pPr>
        <w:spacing w:line="500" w:lineRule="exact"/>
        <w:contextualSpacing/>
        <w:rPr>
          <w:rFonts w:asciiTheme="minorEastAsia" w:hAnsiTheme="minorEastAsia"/>
          <w:szCs w:val="21"/>
        </w:rPr>
      </w:pPr>
      <w:r w:rsidRPr="000E764B">
        <w:rPr>
          <w:rFonts w:asciiTheme="minorEastAsia" w:hAnsiTheme="minorEastAsia" w:hint="eastAsia"/>
          <w:szCs w:val="21"/>
        </w:rPr>
        <w:t>（2）学习时间：寒假、暑假期间或周末集中网络授课。</w:t>
      </w:r>
    </w:p>
    <w:p w14:paraId="41A03950" w14:textId="17854D1D" w:rsidR="005F2CF0" w:rsidRPr="000E764B" w:rsidRDefault="00000000" w:rsidP="000E764B">
      <w:pPr>
        <w:spacing w:line="500" w:lineRule="exact"/>
        <w:contextualSpacing/>
        <w:rPr>
          <w:rFonts w:asciiTheme="minorEastAsia" w:hAnsiTheme="minorEastAsia"/>
          <w:szCs w:val="21"/>
        </w:rPr>
      </w:pPr>
      <w:r w:rsidRPr="000E764B">
        <w:rPr>
          <w:rFonts w:asciiTheme="minorEastAsia" w:hAnsiTheme="minorEastAsia" w:hint="eastAsia"/>
          <w:szCs w:val="21"/>
        </w:rPr>
        <w:t> </w:t>
      </w:r>
    </w:p>
    <w:p w14:paraId="3AC38934" w14:textId="77777777" w:rsidR="005F2CF0" w:rsidRPr="000E764B" w:rsidRDefault="00000000" w:rsidP="000E764B">
      <w:pPr>
        <w:spacing w:beforeLines="50" w:before="156" w:afterLines="100" w:after="312" w:line="500" w:lineRule="exact"/>
        <w:contextualSpacing/>
        <w:rPr>
          <w:rFonts w:asciiTheme="minorEastAsia" w:hAnsiTheme="minorEastAsia"/>
          <w:b/>
          <w:bCs/>
          <w:sz w:val="24"/>
        </w:rPr>
      </w:pPr>
      <w:r w:rsidRPr="000E764B">
        <w:rPr>
          <w:rFonts w:asciiTheme="minorEastAsia" w:hAnsiTheme="minorEastAsia" w:hint="eastAsia"/>
          <w:b/>
          <w:bCs/>
          <w:sz w:val="24"/>
        </w:rPr>
        <w:t>七、课程设置</w:t>
      </w:r>
    </w:p>
    <w:tbl>
      <w:tblPr>
        <w:tblW w:w="9286" w:type="dxa"/>
        <w:jc w:val="center"/>
        <w:tblCellSpacing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CellMar>
          <w:left w:w="0" w:type="dxa"/>
          <w:right w:w="0" w:type="dxa"/>
        </w:tblCellMar>
        <w:tblLook w:val="04A0" w:firstRow="1" w:lastRow="0" w:firstColumn="1" w:lastColumn="0" w:noHBand="0" w:noVBand="1"/>
      </w:tblPr>
      <w:tblGrid>
        <w:gridCol w:w="535"/>
        <w:gridCol w:w="785"/>
        <w:gridCol w:w="717"/>
        <w:gridCol w:w="1283"/>
        <w:gridCol w:w="4000"/>
        <w:gridCol w:w="700"/>
        <w:gridCol w:w="1250"/>
        <w:gridCol w:w="16"/>
      </w:tblGrid>
      <w:tr w:rsidR="005F2CF0" w14:paraId="41FBAC86" w14:textId="77777777">
        <w:trPr>
          <w:gridAfter w:val="1"/>
          <w:wAfter w:w="16" w:type="dxa"/>
          <w:trHeight w:val="499"/>
          <w:tblCellSpacing w:w="0" w:type="dxa"/>
          <w:jc w:val="center"/>
        </w:trPr>
        <w:tc>
          <w:tcPr>
            <w:tcW w:w="2037" w:type="dxa"/>
            <w:gridSpan w:val="3"/>
            <w:vAlign w:val="center"/>
          </w:tcPr>
          <w:p w14:paraId="7A73733E" w14:textId="77777777" w:rsidR="005F2CF0" w:rsidRDefault="00000000">
            <w:pPr>
              <w:pStyle w:val="a5"/>
              <w:widowControl/>
              <w:spacing w:before="0" w:beforeAutospacing="0" w:after="0" w:afterAutospacing="0"/>
              <w:jc w:val="center"/>
            </w:pPr>
            <w:r>
              <w:rPr>
                <w:rStyle w:val="a6"/>
              </w:rPr>
              <w:t>课程类别</w:t>
            </w:r>
          </w:p>
        </w:tc>
        <w:tc>
          <w:tcPr>
            <w:tcW w:w="1283" w:type="dxa"/>
            <w:vAlign w:val="center"/>
          </w:tcPr>
          <w:p w14:paraId="3A190C2F" w14:textId="77777777" w:rsidR="005F2CF0" w:rsidRDefault="00000000">
            <w:pPr>
              <w:pStyle w:val="a5"/>
              <w:widowControl/>
              <w:spacing w:before="0" w:beforeAutospacing="0" w:after="0" w:afterAutospacing="0"/>
              <w:jc w:val="center"/>
            </w:pPr>
            <w:r>
              <w:rPr>
                <w:rStyle w:val="a6"/>
              </w:rPr>
              <w:t>课程代码</w:t>
            </w:r>
          </w:p>
        </w:tc>
        <w:tc>
          <w:tcPr>
            <w:tcW w:w="4000" w:type="dxa"/>
            <w:vAlign w:val="center"/>
          </w:tcPr>
          <w:p w14:paraId="6DF527E2" w14:textId="77777777" w:rsidR="005F2CF0" w:rsidRDefault="00000000">
            <w:pPr>
              <w:pStyle w:val="a5"/>
              <w:widowControl/>
              <w:spacing w:before="0" w:beforeAutospacing="0" w:after="0" w:afterAutospacing="0"/>
              <w:jc w:val="center"/>
            </w:pPr>
            <w:r>
              <w:rPr>
                <w:rStyle w:val="a6"/>
              </w:rPr>
              <w:t>课程名称</w:t>
            </w:r>
          </w:p>
        </w:tc>
        <w:tc>
          <w:tcPr>
            <w:tcW w:w="700" w:type="dxa"/>
            <w:vAlign w:val="center"/>
          </w:tcPr>
          <w:p w14:paraId="71080DDF" w14:textId="77777777" w:rsidR="005F2CF0" w:rsidRDefault="00000000">
            <w:pPr>
              <w:pStyle w:val="a5"/>
              <w:widowControl/>
              <w:spacing w:before="0" w:beforeAutospacing="0" w:after="0" w:afterAutospacing="0"/>
              <w:jc w:val="center"/>
              <w:rPr>
                <w:rStyle w:val="a6"/>
              </w:rPr>
            </w:pPr>
            <w:r>
              <w:rPr>
                <w:rStyle w:val="a6"/>
                <w:rFonts w:cstheme="minorBidi"/>
                <w:lang w:bidi="ar"/>
              </w:rPr>
              <w:t>学分</w:t>
            </w:r>
          </w:p>
        </w:tc>
        <w:tc>
          <w:tcPr>
            <w:tcW w:w="1250" w:type="dxa"/>
            <w:vAlign w:val="center"/>
          </w:tcPr>
          <w:p w14:paraId="5D091F1E" w14:textId="77777777" w:rsidR="005F2CF0" w:rsidRDefault="00000000">
            <w:pPr>
              <w:pStyle w:val="A7"/>
              <w:snapToGrid w:val="0"/>
              <w:spacing w:after="0" w:line="240" w:lineRule="exact"/>
              <w:jc w:val="center"/>
              <w:rPr>
                <w:rStyle w:val="a6"/>
                <w:rFonts w:asciiTheme="minorHAnsi" w:eastAsiaTheme="minorEastAsia" w:hAnsiTheme="minorHAnsi" w:cstheme="minorBidi"/>
                <w:color w:val="auto"/>
                <w:kern w:val="0"/>
                <w:sz w:val="24"/>
                <w:szCs w:val="24"/>
                <w:lang w:bidi="ar"/>
              </w:rPr>
            </w:pPr>
            <w:r>
              <w:rPr>
                <w:rStyle w:val="a6"/>
                <w:rFonts w:asciiTheme="minorHAnsi" w:eastAsiaTheme="minorEastAsia" w:hAnsiTheme="minorHAnsi" w:cstheme="minorBidi" w:hint="eastAsia"/>
                <w:color w:val="auto"/>
                <w:kern w:val="0"/>
                <w:sz w:val="24"/>
                <w:szCs w:val="24"/>
                <w:lang w:val="zh-TW" w:eastAsia="zh-TW" w:bidi="ar"/>
              </w:rPr>
              <w:t>考核方式</w:t>
            </w:r>
          </w:p>
        </w:tc>
      </w:tr>
      <w:tr w:rsidR="005F2CF0" w14:paraId="6D519988" w14:textId="77777777">
        <w:trPr>
          <w:gridAfter w:val="1"/>
          <w:wAfter w:w="16" w:type="dxa"/>
          <w:trHeight w:val="386"/>
          <w:tblCellSpacing w:w="0" w:type="dxa"/>
          <w:jc w:val="center"/>
        </w:trPr>
        <w:tc>
          <w:tcPr>
            <w:tcW w:w="535" w:type="dxa"/>
            <w:vMerge w:val="restart"/>
            <w:vAlign w:val="center"/>
          </w:tcPr>
          <w:p w14:paraId="6F16565C" w14:textId="77777777" w:rsidR="005F2CF0" w:rsidRDefault="00000000">
            <w:pPr>
              <w:pStyle w:val="a5"/>
              <w:widowControl/>
              <w:spacing w:before="0" w:beforeAutospacing="0" w:after="0" w:afterAutospacing="0"/>
              <w:jc w:val="center"/>
              <w:rPr>
                <w:rStyle w:val="a6"/>
                <w:rFonts w:ascii="宋体" w:eastAsia="宋体" w:hAnsi="宋体" w:cs="宋体" w:hint="eastAsia"/>
                <w:sz w:val="21"/>
                <w:szCs w:val="21"/>
              </w:rPr>
            </w:pPr>
            <w:r>
              <w:rPr>
                <w:rStyle w:val="a6"/>
                <w:rFonts w:ascii="宋体" w:eastAsia="宋体" w:hAnsi="宋体" w:cs="宋体" w:hint="eastAsia"/>
                <w:sz w:val="21"/>
                <w:szCs w:val="21"/>
              </w:rPr>
              <w:t>必</w:t>
            </w:r>
          </w:p>
          <w:p w14:paraId="46FC04C7" w14:textId="77777777" w:rsidR="005F2CF0" w:rsidRDefault="00000000">
            <w:pPr>
              <w:pStyle w:val="a5"/>
              <w:widowControl/>
              <w:spacing w:before="0" w:beforeAutospacing="0" w:after="0" w:afterAutospacing="0"/>
              <w:jc w:val="center"/>
              <w:rPr>
                <w:rStyle w:val="a6"/>
                <w:rFonts w:ascii="宋体" w:eastAsia="宋体" w:hAnsi="宋体" w:cs="宋体" w:hint="eastAsia"/>
                <w:sz w:val="21"/>
                <w:szCs w:val="21"/>
              </w:rPr>
            </w:pPr>
            <w:r>
              <w:rPr>
                <w:rStyle w:val="a6"/>
                <w:rFonts w:ascii="宋体" w:eastAsia="宋体" w:hAnsi="宋体" w:cs="宋体" w:hint="eastAsia"/>
                <w:sz w:val="21"/>
                <w:szCs w:val="21"/>
              </w:rPr>
              <w:t>修</w:t>
            </w:r>
          </w:p>
          <w:p w14:paraId="4D501BC9" w14:textId="77777777" w:rsidR="005F2CF0" w:rsidRDefault="00000000">
            <w:pPr>
              <w:pStyle w:val="a5"/>
              <w:widowControl/>
              <w:spacing w:before="0" w:beforeAutospacing="0" w:after="0" w:afterAutospacing="0"/>
              <w:jc w:val="center"/>
              <w:rPr>
                <w:rFonts w:ascii="宋体" w:eastAsia="宋体" w:hAnsi="宋体" w:cs="宋体" w:hint="eastAsia"/>
                <w:sz w:val="21"/>
                <w:szCs w:val="21"/>
              </w:rPr>
            </w:pPr>
            <w:r>
              <w:rPr>
                <w:rStyle w:val="a6"/>
                <w:rFonts w:ascii="宋体" w:eastAsia="宋体" w:hAnsi="宋体" w:cs="宋体" w:hint="eastAsia"/>
                <w:sz w:val="21"/>
                <w:szCs w:val="21"/>
              </w:rPr>
              <w:t>课</w:t>
            </w:r>
          </w:p>
        </w:tc>
        <w:tc>
          <w:tcPr>
            <w:tcW w:w="1502" w:type="dxa"/>
            <w:gridSpan w:val="2"/>
            <w:vMerge w:val="restart"/>
            <w:vAlign w:val="center"/>
          </w:tcPr>
          <w:p w14:paraId="1546D187" w14:textId="77777777" w:rsidR="005F2CF0" w:rsidRDefault="00000000">
            <w:pPr>
              <w:pStyle w:val="a5"/>
              <w:widowControl/>
              <w:spacing w:before="0" w:beforeAutospacing="0" w:after="0" w:afterAutospacing="0"/>
              <w:jc w:val="center"/>
              <w:rPr>
                <w:rStyle w:val="a6"/>
                <w:rFonts w:ascii="宋体" w:eastAsia="宋体" w:hAnsi="宋体" w:cs="宋体" w:hint="eastAsia"/>
                <w:sz w:val="21"/>
                <w:szCs w:val="21"/>
              </w:rPr>
            </w:pPr>
            <w:r>
              <w:rPr>
                <w:rStyle w:val="a6"/>
                <w:rFonts w:ascii="宋体" w:eastAsia="宋体" w:hAnsi="宋体" w:cs="宋体" w:hint="eastAsia"/>
                <w:sz w:val="21"/>
                <w:szCs w:val="21"/>
              </w:rPr>
              <w:t>公共</w:t>
            </w:r>
          </w:p>
          <w:p w14:paraId="58E0E3E9" w14:textId="77777777" w:rsidR="005F2CF0" w:rsidRDefault="00000000">
            <w:pPr>
              <w:pStyle w:val="a5"/>
              <w:widowControl/>
              <w:spacing w:before="0" w:beforeAutospacing="0" w:after="0" w:afterAutospacing="0"/>
              <w:jc w:val="center"/>
              <w:rPr>
                <w:rStyle w:val="a6"/>
                <w:rFonts w:ascii="宋体" w:eastAsia="宋体" w:hAnsi="宋体" w:cs="宋体" w:hint="eastAsia"/>
                <w:sz w:val="21"/>
                <w:szCs w:val="21"/>
              </w:rPr>
            </w:pPr>
            <w:r>
              <w:rPr>
                <w:rStyle w:val="a6"/>
                <w:rFonts w:ascii="宋体" w:eastAsia="宋体" w:hAnsi="宋体" w:cs="宋体" w:hint="eastAsia"/>
                <w:sz w:val="21"/>
                <w:szCs w:val="21"/>
              </w:rPr>
              <w:t>必修</w:t>
            </w:r>
          </w:p>
          <w:p w14:paraId="46944081" w14:textId="77777777" w:rsidR="005F2CF0" w:rsidRDefault="00000000">
            <w:pPr>
              <w:pStyle w:val="a5"/>
              <w:widowControl/>
              <w:spacing w:before="0" w:beforeAutospacing="0" w:after="0" w:afterAutospacing="0"/>
              <w:jc w:val="center"/>
              <w:rPr>
                <w:rFonts w:ascii="宋体" w:eastAsia="宋体" w:hAnsi="宋体" w:cs="宋体" w:hint="eastAsia"/>
                <w:sz w:val="21"/>
                <w:szCs w:val="21"/>
              </w:rPr>
            </w:pPr>
            <w:r>
              <w:rPr>
                <w:rStyle w:val="a6"/>
                <w:rFonts w:ascii="宋体" w:eastAsia="宋体" w:hAnsi="宋体" w:cs="宋体" w:hint="eastAsia"/>
                <w:sz w:val="21"/>
                <w:szCs w:val="21"/>
              </w:rPr>
              <w:t>课</w:t>
            </w:r>
          </w:p>
        </w:tc>
        <w:tc>
          <w:tcPr>
            <w:tcW w:w="1283" w:type="dxa"/>
            <w:vAlign w:val="center"/>
          </w:tcPr>
          <w:p w14:paraId="407B6D0E" w14:textId="77777777" w:rsidR="005F2CF0" w:rsidRDefault="00000000">
            <w:pPr>
              <w:spacing w:after="0" w:line="240" w:lineRule="exact"/>
              <w:jc w:val="center"/>
              <w:rPr>
                <w:rFonts w:ascii="宋体" w:eastAsia="宋体" w:hAnsi="宋体" w:cs="宋体" w:hint="eastAsia"/>
                <w:szCs w:val="21"/>
              </w:rPr>
            </w:pPr>
            <w:r>
              <w:rPr>
                <w:rFonts w:ascii="宋体" w:eastAsia="宋体" w:hAnsi="宋体" w:cs="宋体" w:hint="eastAsia"/>
                <w:color w:val="000000" w:themeColor="text1"/>
                <w:szCs w:val="21"/>
              </w:rPr>
              <w:t>M0051001</w:t>
            </w:r>
          </w:p>
        </w:tc>
        <w:tc>
          <w:tcPr>
            <w:tcW w:w="4000" w:type="dxa"/>
            <w:vAlign w:val="center"/>
          </w:tcPr>
          <w:p w14:paraId="5A1383E8" w14:textId="77777777" w:rsidR="005F2CF0" w:rsidRDefault="00000000">
            <w:pPr>
              <w:pStyle w:val="a5"/>
              <w:widowControl/>
              <w:spacing w:before="0" w:beforeAutospacing="0" w:after="0" w:afterAutospacing="0"/>
              <w:ind w:firstLineChars="100" w:firstLine="210"/>
              <w:rPr>
                <w:rFonts w:ascii="宋体" w:eastAsia="宋体" w:hAnsi="宋体" w:cs="宋体" w:hint="eastAsia"/>
                <w:sz w:val="21"/>
                <w:szCs w:val="21"/>
              </w:rPr>
            </w:pPr>
            <w:r>
              <w:rPr>
                <w:rFonts w:ascii="宋体" w:eastAsia="宋体" w:hAnsi="宋体" w:cs="宋体" w:hint="eastAsia"/>
                <w:sz w:val="21"/>
                <w:szCs w:val="21"/>
              </w:rPr>
              <w:t>中国特色科学社会主义理论与实践研究</w:t>
            </w:r>
          </w:p>
        </w:tc>
        <w:tc>
          <w:tcPr>
            <w:tcW w:w="700" w:type="dxa"/>
            <w:vAlign w:val="center"/>
          </w:tcPr>
          <w:p w14:paraId="39B8429C" w14:textId="77777777" w:rsidR="005F2CF0" w:rsidRDefault="00000000">
            <w:pPr>
              <w:pStyle w:val="a5"/>
              <w:widowControl/>
              <w:spacing w:before="0" w:beforeAutospacing="0" w:after="0" w:afterAutospacing="0"/>
              <w:jc w:val="center"/>
              <w:rPr>
                <w:rFonts w:ascii="宋体" w:eastAsia="宋体" w:hAnsi="宋体" w:cs="宋体" w:hint="eastAsia"/>
                <w:sz w:val="21"/>
                <w:szCs w:val="21"/>
              </w:rPr>
            </w:pPr>
            <w:r>
              <w:rPr>
                <w:rFonts w:ascii="宋体" w:eastAsia="宋体" w:hAnsi="宋体" w:cs="宋体" w:hint="eastAsia"/>
                <w:sz w:val="21"/>
                <w:szCs w:val="21"/>
              </w:rPr>
              <w:t>2</w:t>
            </w:r>
          </w:p>
        </w:tc>
        <w:tc>
          <w:tcPr>
            <w:tcW w:w="1250" w:type="dxa"/>
            <w:vAlign w:val="center"/>
          </w:tcPr>
          <w:p w14:paraId="6CE020A7" w14:textId="77777777" w:rsidR="005F2CF0" w:rsidRDefault="00000000">
            <w:pPr>
              <w:spacing w:after="0" w:line="240" w:lineRule="exact"/>
              <w:ind w:leftChars="-49" w:left="-103" w:rightChars="-45" w:right="-94"/>
              <w:jc w:val="center"/>
              <w:rPr>
                <w:rFonts w:ascii="宋体" w:eastAsia="宋体" w:hAnsi="宋体" w:cs="宋体" w:hint="eastAsia"/>
                <w:szCs w:val="21"/>
              </w:rPr>
            </w:pPr>
            <w:r>
              <w:rPr>
                <w:rFonts w:ascii="宋体" w:eastAsia="宋体" w:hAnsi="宋体" w:cs="宋体" w:hint="eastAsia"/>
                <w:color w:val="000000" w:themeColor="text1"/>
                <w:szCs w:val="21"/>
              </w:rPr>
              <w:t>考试</w:t>
            </w:r>
          </w:p>
        </w:tc>
      </w:tr>
      <w:tr w:rsidR="005F2CF0" w14:paraId="43D74CD1" w14:textId="77777777">
        <w:trPr>
          <w:gridAfter w:val="1"/>
          <w:wAfter w:w="16" w:type="dxa"/>
          <w:trHeight w:val="386"/>
          <w:tblCellSpacing w:w="0" w:type="dxa"/>
          <w:jc w:val="center"/>
        </w:trPr>
        <w:tc>
          <w:tcPr>
            <w:tcW w:w="535" w:type="dxa"/>
            <w:vMerge/>
            <w:vAlign w:val="center"/>
          </w:tcPr>
          <w:p w14:paraId="6E7BE1C7" w14:textId="77777777" w:rsidR="005F2CF0" w:rsidRDefault="005F2CF0">
            <w:pPr>
              <w:widowControl/>
              <w:jc w:val="center"/>
              <w:rPr>
                <w:rFonts w:ascii="宋体" w:eastAsia="宋体" w:hAnsi="宋体" w:cs="宋体" w:hint="eastAsia"/>
                <w:szCs w:val="21"/>
              </w:rPr>
            </w:pPr>
          </w:p>
        </w:tc>
        <w:tc>
          <w:tcPr>
            <w:tcW w:w="1502" w:type="dxa"/>
            <w:gridSpan w:val="2"/>
            <w:vMerge/>
            <w:vAlign w:val="center"/>
          </w:tcPr>
          <w:p w14:paraId="21917460" w14:textId="77777777" w:rsidR="005F2CF0" w:rsidRDefault="005F2CF0">
            <w:pPr>
              <w:widowControl/>
              <w:jc w:val="center"/>
              <w:rPr>
                <w:rFonts w:ascii="宋体" w:eastAsia="宋体" w:hAnsi="宋体" w:cs="宋体" w:hint="eastAsia"/>
                <w:szCs w:val="21"/>
              </w:rPr>
            </w:pPr>
          </w:p>
        </w:tc>
        <w:tc>
          <w:tcPr>
            <w:tcW w:w="1283" w:type="dxa"/>
            <w:vAlign w:val="center"/>
          </w:tcPr>
          <w:p w14:paraId="642A3BB3" w14:textId="77777777" w:rsidR="005F2CF0" w:rsidRDefault="00000000">
            <w:pPr>
              <w:spacing w:after="0" w:line="240" w:lineRule="exact"/>
              <w:jc w:val="center"/>
              <w:rPr>
                <w:rFonts w:ascii="宋体" w:eastAsia="宋体" w:hAnsi="宋体" w:cs="宋体" w:hint="eastAsia"/>
                <w:szCs w:val="21"/>
              </w:rPr>
            </w:pPr>
            <w:r>
              <w:rPr>
                <w:rFonts w:ascii="宋体" w:eastAsia="宋体" w:hAnsi="宋体" w:cs="宋体" w:hint="eastAsia"/>
                <w:color w:val="000000" w:themeColor="text1"/>
                <w:szCs w:val="21"/>
              </w:rPr>
              <w:t>M0050005</w:t>
            </w:r>
          </w:p>
        </w:tc>
        <w:tc>
          <w:tcPr>
            <w:tcW w:w="4000" w:type="dxa"/>
            <w:vAlign w:val="center"/>
          </w:tcPr>
          <w:p w14:paraId="43411E0A" w14:textId="77777777" w:rsidR="005F2CF0" w:rsidRDefault="00000000">
            <w:pPr>
              <w:pStyle w:val="a5"/>
              <w:widowControl/>
              <w:spacing w:before="0" w:beforeAutospacing="0" w:after="0" w:afterAutospacing="0"/>
              <w:ind w:firstLineChars="100" w:firstLine="210"/>
              <w:rPr>
                <w:rFonts w:ascii="宋体" w:eastAsia="宋体" w:hAnsi="宋体" w:cs="宋体" w:hint="eastAsia"/>
                <w:sz w:val="21"/>
                <w:szCs w:val="21"/>
              </w:rPr>
            </w:pPr>
            <w:r>
              <w:rPr>
                <w:rFonts w:ascii="宋体" w:eastAsia="宋体" w:hAnsi="宋体" w:cs="宋体" w:hint="eastAsia"/>
                <w:sz w:val="21"/>
                <w:szCs w:val="21"/>
              </w:rPr>
              <w:t>马克思主义与社会科学方法论</w:t>
            </w:r>
          </w:p>
        </w:tc>
        <w:tc>
          <w:tcPr>
            <w:tcW w:w="700" w:type="dxa"/>
            <w:vAlign w:val="center"/>
          </w:tcPr>
          <w:p w14:paraId="342A4192" w14:textId="77777777" w:rsidR="005F2CF0" w:rsidRDefault="00000000">
            <w:pPr>
              <w:pStyle w:val="a5"/>
              <w:widowControl/>
              <w:spacing w:before="0" w:beforeAutospacing="0" w:after="0" w:afterAutospacing="0"/>
              <w:jc w:val="center"/>
              <w:rPr>
                <w:rFonts w:ascii="宋体" w:eastAsia="宋体" w:hAnsi="宋体" w:cs="宋体" w:hint="eastAsia"/>
                <w:sz w:val="21"/>
                <w:szCs w:val="21"/>
              </w:rPr>
            </w:pPr>
            <w:r>
              <w:rPr>
                <w:rFonts w:ascii="宋体" w:eastAsia="宋体" w:hAnsi="宋体" w:cs="宋体" w:hint="eastAsia"/>
                <w:sz w:val="21"/>
                <w:szCs w:val="21"/>
              </w:rPr>
              <w:t>1</w:t>
            </w:r>
          </w:p>
        </w:tc>
        <w:tc>
          <w:tcPr>
            <w:tcW w:w="1250" w:type="dxa"/>
            <w:vAlign w:val="center"/>
          </w:tcPr>
          <w:p w14:paraId="54225302" w14:textId="77777777" w:rsidR="005F2CF0" w:rsidRDefault="00000000">
            <w:pPr>
              <w:spacing w:after="0" w:line="240" w:lineRule="exact"/>
              <w:ind w:leftChars="-49" w:left="-103" w:rightChars="-45" w:right="-94"/>
              <w:jc w:val="center"/>
              <w:rPr>
                <w:rFonts w:ascii="宋体" w:eastAsia="宋体" w:hAnsi="宋体" w:cs="宋体" w:hint="eastAsia"/>
                <w:szCs w:val="21"/>
              </w:rPr>
            </w:pPr>
            <w:r>
              <w:rPr>
                <w:rFonts w:ascii="宋体" w:eastAsia="宋体" w:hAnsi="宋体" w:cs="宋体" w:hint="eastAsia"/>
                <w:color w:val="000000" w:themeColor="text1"/>
                <w:szCs w:val="21"/>
              </w:rPr>
              <w:t>考试</w:t>
            </w:r>
          </w:p>
        </w:tc>
      </w:tr>
      <w:tr w:rsidR="005F2CF0" w14:paraId="634E724F" w14:textId="77777777">
        <w:trPr>
          <w:gridAfter w:val="1"/>
          <w:wAfter w:w="16" w:type="dxa"/>
          <w:trHeight w:val="386"/>
          <w:tblCellSpacing w:w="0" w:type="dxa"/>
          <w:jc w:val="center"/>
        </w:trPr>
        <w:tc>
          <w:tcPr>
            <w:tcW w:w="535" w:type="dxa"/>
            <w:vMerge/>
            <w:vAlign w:val="center"/>
          </w:tcPr>
          <w:p w14:paraId="35AAC6A4" w14:textId="77777777" w:rsidR="005F2CF0" w:rsidRDefault="005F2CF0">
            <w:pPr>
              <w:widowControl/>
              <w:jc w:val="center"/>
              <w:rPr>
                <w:rFonts w:ascii="宋体" w:eastAsia="宋体" w:hAnsi="宋体" w:cs="宋体" w:hint="eastAsia"/>
                <w:szCs w:val="21"/>
              </w:rPr>
            </w:pPr>
          </w:p>
        </w:tc>
        <w:tc>
          <w:tcPr>
            <w:tcW w:w="1502" w:type="dxa"/>
            <w:gridSpan w:val="2"/>
            <w:vMerge/>
            <w:vAlign w:val="center"/>
          </w:tcPr>
          <w:p w14:paraId="73935DD0" w14:textId="77777777" w:rsidR="005F2CF0" w:rsidRDefault="005F2CF0">
            <w:pPr>
              <w:widowControl/>
              <w:jc w:val="center"/>
              <w:rPr>
                <w:rFonts w:ascii="宋体" w:eastAsia="宋体" w:hAnsi="宋体" w:cs="宋体" w:hint="eastAsia"/>
                <w:szCs w:val="21"/>
              </w:rPr>
            </w:pPr>
          </w:p>
        </w:tc>
        <w:tc>
          <w:tcPr>
            <w:tcW w:w="1283" w:type="dxa"/>
            <w:vAlign w:val="center"/>
          </w:tcPr>
          <w:p w14:paraId="7782E567" w14:textId="77777777" w:rsidR="005F2CF0" w:rsidRDefault="00000000">
            <w:pPr>
              <w:spacing w:after="0" w:line="240" w:lineRule="exact"/>
              <w:jc w:val="center"/>
              <w:rPr>
                <w:rFonts w:ascii="宋体" w:eastAsia="宋体" w:hAnsi="宋体" w:cs="宋体" w:hint="eastAsia"/>
                <w:szCs w:val="21"/>
              </w:rPr>
            </w:pPr>
            <w:r>
              <w:rPr>
                <w:rFonts w:ascii="宋体" w:eastAsia="宋体" w:hAnsi="宋体" w:cs="宋体" w:hint="eastAsia"/>
                <w:color w:val="000000" w:themeColor="text1"/>
                <w:szCs w:val="21"/>
              </w:rPr>
              <w:t>M0101222</w:t>
            </w:r>
          </w:p>
        </w:tc>
        <w:tc>
          <w:tcPr>
            <w:tcW w:w="4000" w:type="dxa"/>
            <w:vAlign w:val="center"/>
          </w:tcPr>
          <w:p w14:paraId="73A78F89" w14:textId="77777777" w:rsidR="005F2CF0" w:rsidRDefault="00000000">
            <w:pPr>
              <w:pStyle w:val="a5"/>
              <w:widowControl/>
              <w:spacing w:before="0" w:beforeAutospacing="0" w:after="0" w:afterAutospacing="0"/>
              <w:ind w:firstLineChars="100" w:firstLine="210"/>
              <w:rPr>
                <w:rFonts w:ascii="宋体" w:eastAsia="宋体" w:hAnsi="宋体" w:cs="宋体" w:hint="eastAsia"/>
                <w:sz w:val="21"/>
                <w:szCs w:val="21"/>
              </w:rPr>
            </w:pPr>
            <w:r>
              <w:rPr>
                <w:rFonts w:ascii="宋体" w:eastAsia="宋体" w:hAnsi="宋体" w:cs="宋体" w:hint="eastAsia"/>
                <w:sz w:val="21"/>
                <w:szCs w:val="21"/>
              </w:rPr>
              <w:t>第一外国语</w:t>
            </w:r>
          </w:p>
        </w:tc>
        <w:tc>
          <w:tcPr>
            <w:tcW w:w="700" w:type="dxa"/>
            <w:vAlign w:val="center"/>
          </w:tcPr>
          <w:p w14:paraId="7E3A62FE" w14:textId="77777777" w:rsidR="005F2CF0" w:rsidRDefault="00000000">
            <w:pPr>
              <w:pStyle w:val="a5"/>
              <w:widowControl/>
              <w:spacing w:before="0" w:beforeAutospacing="0" w:after="0" w:afterAutospacing="0"/>
              <w:jc w:val="center"/>
              <w:rPr>
                <w:rFonts w:ascii="宋体" w:eastAsia="宋体" w:hAnsi="宋体" w:cs="宋体" w:hint="eastAsia"/>
                <w:sz w:val="21"/>
                <w:szCs w:val="21"/>
              </w:rPr>
            </w:pPr>
            <w:r>
              <w:rPr>
                <w:rFonts w:ascii="宋体" w:eastAsia="宋体" w:hAnsi="宋体" w:cs="宋体" w:hint="eastAsia"/>
                <w:sz w:val="21"/>
                <w:szCs w:val="21"/>
              </w:rPr>
              <w:t>2</w:t>
            </w:r>
          </w:p>
        </w:tc>
        <w:tc>
          <w:tcPr>
            <w:tcW w:w="1250" w:type="dxa"/>
            <w:vAlign w:val="center"/>
          </w:tcPr>
          <w:p w14:paraId="20F49D97" w14:textId="77777777" w:rsidR="005F2CF0" w:rsidRDefault="00000000">
            <w:pPr>
              <w:spacing w:after="0" w:line="240" w:lineRule="exact"/>
              <w:ind w:leftChars="-49" w:left="-103" w:rightChars="-45" w:right="-94"/>
              <w:jc w:val="center"/>
              <w:rPr>
                <w:rFonts w:ascii="宋体" w:eastAsia="宋体" w:hAnsi="宋体" w:cs="宋体" w:hint="eastAsia"/>
                <w:szCs w:val="21"/>
              </w:rPr>
            </w:pPr>
            <w:r>
              <w:rPr>
                <w:rFonts w:ascii="宋体" w:eastAsia="宋体" w:hAnsi="宋体" w:cs="宋体" w:hint="eastAsia"/>
                <w:color w:val="000000" w:themeColor="text1"/>
                <w:szCs w:val="21"/>
              </w:rPr>
              <w:t>考试</w:t>
            </w:r>
          </w:p>
        </w:tc>
      </w:tr>
      <w:tr w:rsidR="005F2CF0" w14:paraId="5A9B044B" w14:textId="77777777">
        <w:trPr>
          <w:gridAfter w:val="1"/>
          <w:wAfter w:w="16" w:type="dxa"/>
          <w:trHeight w:val="386"/>
          <w:tblCellSpacing w:w="0" w:type="dxa"/>
          <w:jc w:val="center"/>
        </w:trPr>
        <w:tc>
          <w:tcPr>
            <w:tcW w:w="535" w:type="dxa"/>
            <w:vMerge/>
            <w:vAlign w:val="center"/>
          </w:tcPr>
          <w:p w14:paraId="53843357" w14:textId="77777777" w:rsidR="005F2CF0" w:rsidRDefault="005F2CF0">
            <w:pPr>
              <w:widowControl/>
              <w:jc w:val="center"/>
              <w:rPr>
                <w:rFonts w:ascii="宋体" w:eastAsia="宋体" w:hAnsi="宋体" w:cs="宋体" w:hint="eastAsia"/>
                <w:szCs w:val="21"/>
              </w:rPr>
            </w:pPr>
          </w:p>
        </w:tc>
        <w:tc>
          <w:tcPr>
            <w:tcW w:w="1502" w:type="dxa"/>
            <w:gridSpan w:val="2"/>
            <w:vMerge w:val="restart"/>
            <w:vAlign w:val="center"/>
          </w:tcPr>
          <w:p w14:paraId="11B26700" w14:textId="77777777" w:rsidR="005F2CF0" w:rsidRDefault="00000000">
            <w:pPr>
              <w:pStyle w:val="a5"/>
              <w:widowControl/>
              <w:spacing w:before="0" w:beforeAutospacing="0" w:after="0" w:afterAutospacing="0"/>
              <w:jc w:val="center"/>
              <w:rPr>
                <w:rStyle w:val="a6"/>
                <w:rFonts w:ascii="宋体" w:eastAsia="宋体" w:hAnsi="宋体" w:cs="宋体" w:hint="eastAsia"/>
                <w:sz w:val="21"/>
                <w:szCs w:val="21"/>
              </w:rPr>
            </w:pPr>
            <w:r>
              <w:rPr>
                <w:rStyle w:val="a6"/>
                <w:rFonts w:ascii="宋体" w:eastAsia="宋体" w:hAnsi="宋体" w:cs="宋体" w:hint="eastAsia"/>
                <w:sz w:val="21"/>
                <w:szCs w:val="21"/>
              </w:rPr>
              <w:t>专业</w:t>
            </w:r>
          </w:p>
          <w:p w14:paraId="04262F0A" w14:textId="77777777" w:rsidR="005F2CF0" w:rsidRDefault="00000000">
            <w:pPr>
              <w:pStyle w:val="a5"/>
              <w:widowControl/>
              <w:spacing w:before="0" w:beforeAutospacing="0" w:after="0" w:afterAutospacing="0"/>
              <w:jc w:val="center"/>
              <w:rPr>
                <w:rStyle w:val="a6"/>
                <w:rFonts w:ascii="宋体" w:eastAsia="宋体" w:hAnsi="宋体" w:cs="宋体" w:hint="eastAsia"/>
                <w:sz w:val="21"/>
                <w:szCs w:val="21"/>
              </w:rPr>
            </w:pPr>
            <w:r>
              <w:rPr>
                <w:rStyle w:val="a6"/>
                <w:rFonts w:ascii="宋体" w:eastAsia="宋体" w:hAnsi="宋体" w:cs="宋体" w:hint="eastAsia"/>
                <w:sz w:val="21"/>
                <w:szCs w:val="21"/>
              </w:rPr>
              <w:t>基础</w:t>
            </w:r>
          </w:p>
          <w:p w14:paraId="47E74369" w14:textId="77777777" w:rsidR="005F2CF0" w:rsidRDefault="00000000">
            <w:pPr>
              <w:pStyle w:val="a5"/>
              <w:widowControl/>
              <w:spacing w:before="0" w:beforeAutospacing="0" w:after="0" w:afterAutospacing="0"/>
              <w:jc w:val="center"/>
              <w:rPr>
                <w:rFonts w:ascii="宋体" w:eastAsia="宋体" w:hAnsi="宋体" w:cs="宋体" w:hint="eastAsia"/>
                <w:sz w:val="21"/>
                <w:szCs w:val="21"/>
              </w:rPr>
            </w:pPr>
            <w:r>
              <w:rPr>
                <w:rStyle w:val="a6"/>
                <w:rFonts w:ascii="宋体" w:eastAsia="宋体" w:hAnsi="宋体" w:cs="宋体" w:hint="eastAsia"/>
                <w:sz w:val="21"/>
                <w:szCs w:val="21"/>
              </w:rPr>
              <w:t>课</w:t>
            </w:r>
          </w:p>
        </w:tc>
        <w:tc>
          <w:tcPr>
            <w:tcW w:w="1283" w:type="dxa"/>
            <w:vAlign w:val="center"/>
          </w:tcPr>
          <w:p w14:paraId="0E11F681" w14:textId="77777777" w:rsidR="005F2CF0" w:rsidRDefault="00000000">
            <w:pPr>
              <w:spacing w:line="200" w:lineRule="exact"/>
              <w:jc w:val="center"/>
              <w:rPr>
                <w:rFonts w:ascii="宋体" w:eastAsia="宋体" w:hAnsi="宋体" w:cs="宋体" w:hint="eastAsia"/>
                <w:bCs/>
                <w:color w:val="000000" w:themeColor="text1"/>
                <w:szCs w:val="21"/>
              </w:rPr>
            </w:pPr>
            <w:r>
              <w:rPr>
                <w:rFonts w:ascii="宋体" w:eastAsia="宋体" w:hAnsi="宋体" w:cs="宋体" w:hint="eastAsia"/>
                <w:bCs/>
                <w:color w:val="000000" w:themeColor="text1"/>
                <w:szCs w:val="21"/>
              </w:rPr>
              <w:t>M0062005</w:t>
            </w:r>
          </w:p>
        </w:tc>
        <w:tc>
          <w:tcPr>
            <w:tcW w:w="4000" w:type="dxa"/>
            <w:vAlign w:val="center"/>
          </w:tcPr>
          <w:p w14:paraId="622A60CB" w14:textId="77777777" w:rsidR="005F2CF0" w:rsidRDefault="00000000">
            <w:pPr>
              <w:spacing w:line="200" w:lineRule="exact"/>
              <w:ind w:firstLineChars="100" w:firstLine="210"/>
              <w:jc w:val="left"/>
              <w:rPr>
                <w:rFonts w:ascii="宋体" w:eastAsia="宋体" w:hAnsi="宋体" w:cs="宋体" w:hint="eastAsia"/>
                <w:bCs/>
                <w:color w:val="000000" w:themeColor="text1"/>
                <w:szCs w:val="21"/>
              </w:rPr>
            </w:pPr>
            <w:r>
              <w:rPr>
                <w:rFonts w:ascii="宋体" w:eastAsia="宋体" w:hAnsi="宋体" w:cs="宋体" w:hint="eastAsia"/>
                <w:bCs/>
                <w:color w:val="000000" w:themeColor="text1"/>
                <w:szCs w:val="21"/>
              </w:rPr>
              <w:t>公共管理学</w:t>
            </w:r>
          </w:p>
        </w:tc>
        <w:tc>
          <w:tcPr>
            <w:tcW w:w="700" w:type="dxa"/>
            <w:vAlign w:val="center"/>
          </w:tcPr>
          <w:p w14:paraId="0ED032DA" w14:textId="77777777" w:rsidR="005F2CF0" w:rsidRDefault="00000000">
            <w:pPr>
              <w:spacing w:line="200" w:lineRule="exact"/>
              <w:jc w:val="center"/>
              <w:rPr>
                <w:rFonts w:ascii="宋体" w:eastAsia="宋体" w:hAnsi="宋体" w:cs="宋体" w:hint="eastAsia"/>
                <w:bCs/>
                <w:color w:val="000000" w:themeColor="text1"/>
                <w:szCs w:val="21"/>
              </w:rPr>
            </w:pPr>
            <w:r>
              <w:rPr>
                <w:rFonts w:ascii="宋体" w:eastAsia="宋体" w:hAnsi="宋体" w:cs="宋体" w:hint="eastAsia"/>
                <w:bCs/>
                <w:color w:val="000000" w:themeColor="text1"/>
                <w:szCs w:val="21"/>
              </w:rPr>
              <w:t>2</w:t>
            </w:r>
          </w:p>
        </w:tc>
        <w:tc>
          <w:tcPr>
            <w:tcW w:w="1250" w:type="dxa"/>
            <w:vAlign w:val="center"/>
          </w:tcPr>
          <w:p w14:paraId="643B8645" w14:textId="77777777" w:rsidR="005F2CF0" w:rsidRDefault="00000000">
            <w:pPr>
              <w:spacing w:after="0" w:line="240" w:lineRule="exact"/>
              <w:ind w:leftChars="-49" w:left="-103" w:rightChars="-45" w:right="-94"/>
              <w:jc w:val="center"/>
              <w:rPr>
                <w:rFonts w:ascii="宋体" w:eastAsia="宋体" w:hAnsi="宋体" w:cs="宋体" w:hint="eastAsia"/>
                <w:szCs w:val="21"/>
              </w:rPr>
            </w:pPr>
            <w:r>
              <w:rPr>
                <w:rFonts w:ascii="宋体" w:eastAsia="宋体" w:hAnsi="宋体" w:cs="宋体" w:hint="eastAsia"/>
                <w:color w:val="000000" w:themeColor="text1"/>
                <w:szCs w:val="21"/>
              </w:rPr>
              <w:t>考试</w:t>
            </w:r>
          </w:p>
        </w:tc>
      </w:tr>
      <w:tr w:rsidR="005F2CF0" w14:paraId="7EFC1F10" w14:textId="77777777">
        <w:trPr>
          <w:gridAfter w:val="1"/>
          <w:wAfter w:w="16" w:type="dxa"/>
          <w:trHeight w:val="386"/>
          <w:tblCellSpacing w:w="0" w:type="dxa"/>
          <w:jc w:val="center"/>
        </w:trPr>
        <w:tc>
          <w:tcPr>
            <w:tcW w:w="535" w:type="dxa"/>
            <w:vMerge/>
            <w:vAlign w:val="center"/>
          </w:tcPr>
          <w:p w14:paraId="08009B6C" w14:textId="77777777" w:rsidR="005F2CF0" w:rsidRDefault="005F2CF0">
            <w:pPr>
              <w:widowControl/>
              <w:jc w:val="center"/>
              <w:rPr>
                <w:rFonts w:ascii="宋体" w:eastAsia="宋体" w:hAnsi="宋体" w:cs="宋体" w:hint="eastAsia"/>
                <w:szCs w:val="21"/>
              </w:rPr>
            </w:pPr>
          </w:p>
        </w:tc>
        <w:tc>
          <w:tcPr>
            <w:tcW w:w="1502" w:type="dxa"/>
            <w:gridSpan w:val="2"/>
            <w:vMerge/>
            <w:vAlign w:val="center"/>
          </w:tcPr>
          <w:p w14:paraId="1A574079" w14:textId="77777777" w:rsidR="005F2CF0" w:rsidRDefault="005F2CF0">
            <w:pPr>
              <w:widowControl/>
              <w:jc w:val="center"/>
              <w:rPr>
                <w:rFonts w:ascii="宋体" w:eastAsia="宋体" w:hAnsi="宋体" w:cs="宋体" w:hint="eastAsia"/>
                <w:szCs w:val="21"/>
              </w:rPr>
            </w:pPr>
          </w:p>
        </w:tc>
        <w:tc>
          <w:tcPr>
            <w:tcW w:w="1283" w:type="dxa"/>
            <w:vAlign w:val="center"/>
          </w:tcPr>
          <w:p w14:paraId="20512B50" w14:textId="77777777" w:rsidR="005F2CF0" w:rsidRDefault="00000000">
            <w:pPr>
              <w:spacing w:line="200" w:lineRule="exact"/>
              <w:jc w:val="center"/>
              <w:rPr>
                <w:rFonts w:ascii="宋体" w:eastAsia="宋体" w:hAnsi="宋体" w:cs="宋体" w:hint="eastAsia"/>
                <w:bCs/>
                <w:color w:val="000000" w:themeColor="text1"/>
                <w:szCs w:val="21"/>
              </w:rPr>
            </w:pPr>
            <w:r>
              <w:rPr>
                <w:rFonts w:ascii="宋体" w:eastAsia="宋体" w:hAnsi="宋体" w:cs="宋体" w:hint="eastAsia"/>
                <w:bCs/>
                <w:color w:val="000000" w:themeColor="text1"/>
                <w:szCs w:val="21"/>
              </w:rPr>
              <w:t>M0062006</w:t>
            </w:r>
          </w:p>
        </w:tc>
        <w:tc>
          <w:tcPr>
            <w:tcW w:w="4000" w:type="dxa"/>
            <w:vAlign w:val="center"/>
          </w:tcPr>
          <w:p w14:paraId="64F76F3B" w14:textId="77777777" w:rsidR="005F2CF0" w:rsidRDefault="00000000">
            <w:pPr>
              <w:spacing w:line="200" w:lineRule="exact"/>
              <w:ind w:firstLineChars="100" w:firstLine="210"/>
              <w:jc w:val="left"/>
              <w:rPr>
                <w:rFonts w:ascii="宋体" w:eastAsia="宋体" w:hAnsi="宋体" w:cs="宋体" w:hint="eastAsia"/>
                <w:bCs/>
                <w:color w:val="000000" w:themeColor="text1"/>
                <w:szCs w:val="21"/>
              </w:rPr>
            </w:pPr>
            <w:r>
              <w:rPr>
                <w:rFonts w:ascii="宋体" w:eastAsia="宋体" w:hAnsi="宋体" w:cs="宋体" w:hint="eastAsia"/>
                <w:bCs/>
                <w:color w:val="000000" w:themeColor="text1"/>
                <w:szCs w:val="21"/>
              </w:rPr>
              <w:t>公共政策分析</w:t>
            </w:r>
          </w:p>
        </w:tc>
        <w:tc>
          <w:tcPr>
            <w:tcW w:w="700" w:type="dxa"/>
            <w:vAlign w:val="center"/>
          </w:tcPr>
          <w:p w14:paraId="03731C1B" w14:textId="77777777" w:rsidR="005F2CF0" w:rsidRDefault="00000000">
            <w:pPr>
              <w:spacing w:line="200" w:lineRule="exact"/>
              <w:jc w:val="center"/>
              <w:rPr>
                <w:rFonts w:ascii="宋体" w:eastAsia="宋体" w:hAnsi="宋体" w:cs="宋体" w:hint="eastAsia"/>
                <w:bCs/>
                <w:color w:val="000000" w:themeColor="text1"/>
                <w:szCs w:val="21"/>
              </w:rPr>
            </w:pPr>
            <w:r>
              <w:rPr>
                <w:rFonts w:ascii="宋体" w:eastAsia="宋体" w:hAnsi="宋体" w:cs="宋体" w:hint="eastAsia"/>
                <w:bCs/>
                <w:color w:val="000000" w:themeColor="text1"/>
                <w:szCs w:val="21"/>
              </w:rPr>
              <w:t>2</w:t>
            </w:r>
          </w:p>
        </w:tc>
        <w:tc>
          <w:tcPr>
            <w:tcW w:w="1250" w:type="dxa"/>
            <w:vAlign w:val="center"/>
          </w:tcPr>
          <w:p w14:paraId="7209D9F9" w14:textId="77777777" w:rsidR="005F2CF0" w:rsidRDefault="00000000">
            <w:pPr>
              <w:spacing w:after="0" w:line="240" w:lineRule="exact"/>
              <w:ind w:leftChars="-49" w:left="-103" w:rightChars="-45" w:right="-94"/>
              <w:jc w:val="center"/>
              <w:rPr>
                <w:rFonts w:ascii="宋体" w:eastAsia="宋体" w:hAnsi="宋体" w:cs="宋体" w:hint="eastAsia"/>
                <w:szCs w:val="21"/>
              </w:rPr>
            </w:pPr>
            <w:r>
              <w:rPr>
                <w:rFonts w:ascii="宋体" w:eastAsia="宋体" w:hAnsi="宋体" w:cs="宋体" w:hint="eastAsia"/>
                <w:color w:val="000000" w:themeColor="text1"/>
                <w:szCs w:val="21"/>
              </w:rPr>
              <w:t>考试</w:t>
            </w:r>
          </w:p>
        </w:tc>
      </w:tr>
      <w:tr w:rsidR="005F2CF0" w14:paraId="6FD5FD18" w14:textId="77777777">
        <w:trPr>
          <w:gridAfter w:val="1"/>
          <w:wAfter w:w="16" w:type="dxa"/>
          <w:trHeight w:val="386"/>
          <w:tblCellSpacing w:w="0" w:type="dxa"/>
          <w:jc w:val="center"/>
        </w:trPr>
        <w:tc>
          <w:tcPr>
            <w:tcW w:w="535" w:type="dxa"/>
            <w:vMerge/>
            <w:vAlign w:val="center"/>
          </w:tcPr>
          <w:p w14:paraId="2940A186" w14:textId="77777777" w:rsidR="005F2CF0" w:rsidRDefault="005F2CF0">
            <w:pPr>
              <w:widowControl/>
              <w:jc w:val="center"/>
              <w:rPr>
                <w:rFonts w:ascii="宋体" w:eastAsia="宋体" w:hAnsi="宋体" w:cs="宋体" w:hint="eastAsia"/>
                <w:szCs w:val="21"/>
              </w:rPr>
            </w:pPr>
          </w:p>
        </w:tc>
        <w:tc>
          <w:tcPr>
            <w:tcW w:w="1502" w:type="dxa"/>
            <w:gridSpan w:val="2"/>
            <w:vMerge/>
            <w:vAlign w:val="center"/>
          </w:tcPr>
          <w:p w14:paraId="2F815D22" w14:textId="77777777" w:rsidR="005F2CF0" w:rsidRDefault="005F2CF0">
            <w:pPr>
              <w:widowControl/>
              <w:jc w:val="center"/>
              <w:rPr>
                <w:rFonts w:ascii="宋体" w:eastAsia="宋体" w:hAnsi="宋体" w:cs="宋体" w:hint="eastAsia"/>
                <w:szCs w:val="21"/>
              </w:rPr>
            </w:pPr>
          </w:p>
        </w:tc>
        <w:tc>
          <w:tcPr>
            <w:tcW w:w="1283" w:type="dxa"/>
            <w:vAlign w:val="center"/>
          </w:tcPr>
          <w:p w14:paraId="10DEB7D2" w14:textId="77777777" w:rsidR="005F2CF0" w:rsidRDefault="00000000">
            <w:pPr>
              <w:spacing w:line="200" w:lineRule="exact"/>
              <w:jc w:val="center"/>
              <w:rPr>
                <w:rFonts w:ascii="宋体" w:eastAsia="宋体" w:hAnsi="宋体" w:cs="宋体" w:hint="eastAsia"/>
                <w:bCs/>
                <w:color w:val="000000" w:themeColor="text1"/>
                <w:szCs w:val="21"/>
              </w:rPr>
            </w:pPr>
            <w:r>
              <w:rPr>
                <w:rFonts w:ascii="宋体" w:eastAsia="宋体" w:hAnsi="宋体" w:cs="宋体" w:hint="eastAsia"/>
                <w:bCs/>
                <w:color w:val="000000" w:themeColor="text1"/>
                <w:szCs w:val="21"/>
              </w:rPr>
              <w:t>M0062007</w:t>
            </w:r>
          </w:p>
        </w:tc>
        <w:tc>
          <w:tcPr>
            <w:tcW w:w="4000" w:type="dxa"/>
            <w:vAlign w:val="center"/>
          </w:tcPr>
          <w:p w14:paraId="4B3EBE4B" w14:textId="77777777" w:rsidR="005F2CF0" w:rsidRDefault="00000000">
            <w:pPr>
              <w:spacing w:line="200" w:lineRule="exact"/>
              <w:ind w:firstLineChars="100" w:firstLine="210"/>
              <w:jc w:val="left"/>
              <w:rPr>
                <w:rFonts w:ascii="宋体" w:eastAsia="宋体" w:hAnsi="宋体" w:cs="宋体" w:hint="eastAsia"/>
                <w:bCs/>
                <w:color w:val="000000" w:themeColor="text1"/>
                <w:szCs w:val="21"/>
              </w:rPr>
            </w:pPr>
            <w:r>
              <w:rPr>
                <w:rFonts w:ascii="宋体" w:eastAsia="宋体" w:hAnsi="宋体" w:cs="宋体" w:hint="eastAsia"/>
                <w:bCs/>
                <w:color w:val="000000" w:themeColor="text1"/>
                <w:szCs w:val="21"/>
              </w:rPr>
              <w:t>公共经济学</w:t>
            </w:r>
          </w:p>
        </w:tc>
        <w:tc>
          <w:tcPr>
            <w:tcW w:w="700" w:type="dxa"/>
            <w:vAlign w:val="center"/>
          </w:tcPr>
          <w:p w14:paraId="41171644" w14:textId="77777777" w:rsidR="005F2CF0" w:rsidRDefault="00000000">
            <w:pPr>
              <w:spacing w:line="200" w:lineRule="exact"/>
              <w:jc w:val="center"/>
              <w:rPr>
                <w:rFonts w:ascii="宋体" w:eastAsia="宋体" w:hAnsi="宋体" w:cs="宋体" w:hint="eastAsia"/>
                <w:bCs/>
                <w:color w:val="000000" w:themeColor="text1"/>
                <w:szCs w:val="21"/>
              </w:rPr>
            </w:pPr>
            <w:r>
              <w:rPr>
                <w:rFonts w:ascii="宋体" w:eastAsia="宋体" w:hAnsi="宋体" w:cs="宋体" w:hint="eastAsia"/>
                <w:bCs/>
                <w:color w:val="000000" w:themeColor="text1"/>
                <w:szCs w:val="21"/>
              </w:rPr>
              <w:t>2</w:t>
            </w:r>
          </w:p>
        </w:tc>
        <w:tc>
          <w:tcPr>
            <w:tcW w:w="1250" w:type="dxa"/>
            <w:vAlign w:val="center"/>
          </w:tcPr>
          <w:p w14:paraId="2DBE126F" w14:textId="77777777" w:rsidR="005F2CF0" w:rsidRDefault="00000000">
            <w:pPr>
              <w:spacing w:after="0" w:line="240" w:lineRule="exact"/>
              <w:ind w:leftChars="-49" w:left="-103" w:rightChars="-45" w:right="-94"/>
              <w:jc w:val="center"/>
              <w:rPr>
                <w:rFonts w:ascii="宋体" w:eastAsia="宋体" w:hAnsi="宋体" w:cs="宋体" w:hint="eastAsia"/>
                <w:szCs w:val="21"/>
              </w:rPr>
            </w:pPr>
            <w:r>
              <w:rPr>
                <w:rFonts w:ascii="宋体" w:eastAsia="宋体" w:hAnsi="宋体" w:cs="宋体" w:hint="eastAsia"/>
                <w:color w:val="000000" w:themeColor="text1"/>
                <w:szCs w:val="21"/>
              </w:rPr>
              <w:t>考试</w:t>
            </w:r>
          </w:p>
        </w:tc>
      </w:tr>
      <w:tr w:rsidR="005F2CF0" w14:paraId="395053A2" w14:textId="77777777">
        <w:trPr>
          <w:gridAfter w:val="1"/>
          <w:wAfter w:w="16" w:type="dxa"/>
          <w:trHeight w:val="386"/>
          <w:tblCellSpacing w:w="0" w:type="dxa"/>
          <w:jc w:val="center"/>
        </w:trPr>
        <w:tc>
          <w:tcPr>
            <w:tcW w:w="535" w:type="dxa"/>
            <w:vMerge/>
            <w:vAlign w:val="center"/>
          </w:tcPr>
          <w:p w14:paraId="7F5B7A93" w14:textId="77777777" w:rsidR="005F2CF0" w:rsidRDefault="005F2CF0">
            <w:pPr>
              <w:widowControl/>
              <w:jc w:val="center"/>
              <w:rPr>
                <w:rFonts w:ascii="宋体" w:eastAsia="宋体" w:hAnsi="宋体" w:cs="宋体" w:hint="eastAsia"/>
                <w:szCs w:val="21"/>
              </w:rPr>
            </w:pPr>
          </w:p>
        </w:tc>
        <w:tc>
          <w:tcPr>
            <w:tcW w:w="1502" w:type="dxa"/>
            <w:gridSpan w:val="2"/>
            <w:vMerge/>
            <w:vAlign w:val="center"/>
          </w:tcPr>
          <w:p w14:paraId="737A5927" w14:textId="77777777" w:rsidR="005F2CF0" w:rsidRDefault="005F2CF0">
            <w:pPr>
              <w:widowControl/>
              <w:jc w:val="center"/>
              <w:rPr>
                <w:rFonts w:ascii="宋体" w:eastAsia="宋体" w:hAnsi="宋体" w:cs="宋体" w:hint="eastAsia"/>
                <w:szCs w:val="21"/>
              </w:rPr>
            </w:pPr>
          </w:p>
        </w:tc>
        <w:tc>
          <w:tcPr>
            <w:tcW w:w="1283" w:type="dxa"/>
            <w:vAlign w:val="center"/>
          </w:tcPr>
          <w:p w14:paraId="37BB21D5" w14:textId="77777777" w:rsidR="005F2CF0" w:rsidRDefault="00000000">
            <w:pPr>
              <w:spacing w:line="200" w:lineRule="exact"/>
              <w:jc w:val="center"/>
              <w:rPr>
                <w:rFonts w:ascii="宋体" w:eastAsia="宋体" w:hAnsi="宋体" w:cs="宋体" w:hint="eastAsia"/>
                <w:bCs/>
                <w:color w:val="000000" w:themeColor="text1"/>
                <w:szCs w:val="21"/>
              </w:rPr>
            </w:pPr>
            <w:r>
              <w:rPr>
                <w:rFonts w:ascii="宋体" w:eastAsia="宋体" w:hAnsi="宋体" w:cs="宋体" w:hint="eastAsia"/>
                <w:bCs/>
                <w:color w:val="000000" w:themeColor="text1"/>
                <w:szCs w:val="21"/>
              </w:rPr>
              <w:t>M0062016</w:t>
            </w:r>
          </w:p>
        </w:tc>
        <w:tc>
          <w:tcPr>
            <w:tcW w:w="4000" w:type="dxa"/>
            <w:vAlign w:val="center"/>
          </w:tcPr>
          <w:p w14:paraId="210DBB2D" w14:textId="77777777" w:rsidR="005F2CF0" w:rsidRDefault="00000000">
            <w:pPr>
              <w:spacing w:line="200" w:lineRule="exact"/>
              <w:ind w:firstLineChars="100" w:firstLine="210"/>
              <w:jc w:val="left"/>
              <w:rPr>
                <w:rFonts w:ascii="宋体" w:eastAsia="宋体" w:hAnsi="宋体" w:cs="宋体" w:hint="eastAsia"/>
                <w:bCs/>
                <w:color w:val="000000" w:themeColor="text1"/>
                <w:szCs w:val="21"/>
              </w:rPr>
            </w:pPr>
            <w:r>
              <w:rPr>
                <w:rFonts w:ascii="宋体" w:eastAsia="宋体" w:hAnsi="宋体" w:cs="宋体" w:hint="eastAsia"/>
                <w:bCs/>
                <w:color w:val="000000" w:themeColor="text1"/>
                <w:szCs w:val="21"/>
              </w:rPr>
              <w:t>社会科学研究方法</w:t>
            </w:r>
          </w:p>
        </w:tc>
        <w:tc>
          <w:tcPr>
            <w:tcW w:w="700" w:type="dxa"/>
            <w:vAlign w:val="center"/>
          </w:tcPr>
          <w:p w14:paraId="26D27C2D" w14:textId="77777777" w:rsidR="005F2CF0" w:rsidRDefault="00000000">
            <w:pPr>
              <w:spacing w:line="200" w:lineRule="exact"/>
              <w:jc w:val="center"/>
              <w:rPr>
                <w:rFonts w:ascii="宋体" w:eastAsia="宋体" w:hAnsi="宋体" w:cs="宋体" w:hint="eastAsia"/>
                <w:bCs/>
                <w:color w:val="000000" w:themeColor="text1"/>
                <w:szCs w:val="21"/>
              </w:rPr>
            </w:pPr>
            <w:r>
              <w:rPr>
                <w:rFonts w:ascii="宋体" w:eastAsia="宋体" w:hAnsi="宋体" w:cs="宋体" w:hint="eastAsia"/>
                <w:bCs/>
                <w:color w:val="000000" w:themeColor="text1"/>
                <w:szCs w:val="21"/>
              </w:rPr>
              <w:t>3</w:t>
            </w:r>
          </w:p>
        </w:tc>
        <w:tc>
          <w:tcPr>
            <w:tcW w:w="1250" w:type="dxa"/>
            <w:vAlign w:val="center"/>
          </w:tcPr>
          <w:p w14:paraId="73F2811E" w14:textId="77777777" w:rsidR="005F2CF0" w:rsidRDefault="00000000">
            <w:pPr>
              <w:spacing w:after="0" w:line="240" w:lineRule="exact"/>
              <w:ind w:leftChars="-49" w:left="-103" w:rightChars="-45" w:right="-94"/>
              <w:jc w:val="center"/>
              <w:rPr>
                <w:rFonts w:ascii="宋体" w:eastAsia="宋体" w:hAnsi="宋体" w:cs="宋体" w:hint="eastAsia"/>
                <w:color w:val="000000" w:themeColor="text1"/>
                <w:szCs w:val="21"/>
              </w:rPr>
            </w:pPr>
            <w:r>
              <w:rPr>
                <w:rFonts w:ascii="宋体" w:eastAsia="宋体" w:hAnsi="宋体" w:cs="宋体" w:hint="eastAsia"/>
                <w:color w:val="000000" w:themeColor="text1"/>
                <w:szCs w:val="21"/>
              </w:rPr>
              <w:t>考试</w:t>
            </w:r>
          </w:p>
        </w:tc>
      </w:tr>
      <w:tr w:rsidR="005F2CF0" w14:paraId="6531ED89" w14:textId="77777777">
        <w:trPr>
          <w:gridAfter w:val="1"/>
          <w:wAfter w:w="16" w:type="dxa"/>
          <w:trHeight w:val="386"/>
          <w:tblCellSpacing w:w="0" w:type="dxa"/>
          <w:jc w:val="center"/>
        </w:trPr>
        <w:tc>
          <w:tcPr>
            <w:tcW w:w="535" w:type="dxa"/>
            <w:vMerge/>
            <w:vAlign w:val="center"/>
          </w:tcPr>
          <w:p w14:paraId="59A551E1" w14:textId="77777777" w:rsidR="005F2CF0" w:rsidRDefault="005F2CF0">
            <w:pPr>
              <w:widowControl/>
              <w:jc w:val="center"/>
              <w:rPr>
                <w:rFonts w:ascii="宋体" w:eastAsia="宋体" w:hAnsi="宋体" w:cs="宋体" w:hint="eastAsia"/>
                <w:szCs w:val="21"/>
              </w:rPr>
            </w:pPr>
          </w:p>
        </w:tc>
        <w:tc>
          <w:tcPr>
            <w:tcW w:w="1502" w:type="dxa"/>
            <w:gridSpan w:val="2"/>
            <w:vMerge/>
            <w:vAlign w:val="center"/>
          </w:tcPr>
          <w:p w14:paraId="36431163" w14:textId="77777777" w:rsidR="005F2CF0" w:rsidRDefault="005F2CF0">
            <w:pPr>
              <w:widowControl/>
              <w:jc w:val="center"/>
              <w:rPr>
                <w:rFonts w:ascii="宋体" w:eastAsia="宋体" w:hAnsi="宋体" w:cs="宋体" w:hint="eastAsia"/>
                <w:szCs w:val="21"/>
              </w:rPr>
            </w:pPr>
          </w:p>
        </w:tc>
        <w:tc>
          <w:tcPr>
            <w:tcW w:w="1283" w:type="dxa"/>
            <w:vAlign w:val="center"/>
          </w:tcPr>
          <w:p w14:paraId="45FEC4FA" w14:textId="77777777" w:rsidR="005F2CF0" w:rsidRDefault="00000000">
            <w:pPr>
              <w:spacing w:line="200" w:lineRule="exact"/>
              <w:jc w:val="center"/>
              <w:rPr>
                <w:rFonts w:ascii="宋体" w:eastAsia="宋体" w:hAnsi="宋体" w:cs="宋体" w:hint="eastAsia"/>
                <w:bCs/>
                <w:color w:val="000000" w:themeColor="text1"/>
                <w:szCs w:val="21"/>
              </w:rPr>
            </w:pPr>
            <w:r>
              <w:rPr>
                <w:rFonts w:ascii="宋体" w:eastAsia="宋体" w:hAnsi="宋体" w:cs="宋体" w:hint="eastAsia"/>
                <w:bCs/>
                <w:color w:val="000000" w:themeColor="text1"/>
                <w:szCs w:val="21"/>
              </w:rPr>
              <w:t>M0062017</w:t>
            </w:r>
          </w:p>
        </w:tc>
        <w:tc>
          <w:tcPr>
            <w:tcW w:w="4000" w:type="dxa"/>
            <w:vAlign w:val="center"/>
          </w:tcPr>
          <w:p w14:paraId="59D785A2" w14:textId="77777777" w:rsidR="005F2CF0" w:rsidRDefault="00000000">
            <w:pPr>
              <w:spacing w:line="200" w:lineRule="exact"/>
              <w:ind w:firstLineChars="100" w:firstLine="210"/>
              <w:jc w:val="left"/>
              <w:rPr>
                <w:rFonts w:ascii="宋体" w:eastAsia="宋体" w:hAnsi="宋体" w:cs="宋体" w:hint="eastAsia"/>
                <w:bCs/>
                <w:color w:val="000000" w:themeColor="text1"/>
                <w:szCs w:val="21"/>
              </w:rPr>
            </w:pPr>
            <w:r>
              <w:rPr>
                <w:rFonts w:ascii="宋体" w:eastAsia="宋体" w:hAnsi="宋体" w:cs="宋体" w:hint="eastAsia"/>
                <w:bCs/>
                <w:color w:val="000000" w:themeColor="text1"/>
                <w:szCs w:val="21"/>
              </w:rPr>
              <w:t>政治学基础</w:t>
            </w:r>
          </w:p>
        </w:tc>
        <w:tc>
          <w:tcPr>
            <w:tcW w:w="700" w:type="dxa"/>
            <w:vAlign w:val="center"/>
          </w:tcPr>
          <w:p w14:paraId="3C2E7763" w14:textId="77777777" w:rsidR="005F2CF0" w:rsidRDefault="00000000">
            <w:pPr>
              <w:spacing w:line="200" w:lineRule="exact"/>
              <w:jc w:val="center"/>
              <w:rPr>
                <w:rFonts w:ascii="宋体" w:eastAsia="宋体" w:hAnsi="宋体" w:cs="宋体" w:hint="eastAsia"/>
                <w:bCs/>
                <w:color w:val="000000" w:themeColor="text1"/>
                <w:szCs w:val="21"/>
              </w:rPr>
            </w:pPr>
            <w:r>
              <w:rPr>
                <w:rFonts w:ascii="宋体" w:eastAsia="宋体" w:hAnsi="宋体" w:cs="宋体" w:hint="eastAsia"/>
                <w:bCs/>
                <w:color w:val="000000" w:themeColor="text1"/>
                <w:szCs w:val="21"/>
              </w:rPr>
              <w:t>2</w:t>
            </w:r>
          </w:p>
        </w:tc>
        <w:tc>
          <w:tcPr>
            <w:tcW w:w="1250" w:type="dxa"/>
            <w:vAlign w:val="center"/>
          </w:tcPr>
          <w:p w14:paraId="5DA6DB24" w14:textId="77777777" w:rsidR="005F2CF0" w:rsidRDefault="00000000">
            <w:pPr>
              <w:spacing w:after="0" w:line="240" w:lineRule="exact"/>
              <w:ind w:leftChars="-49" w:left="-103" w:rightChars="-45" w:right="-94"/>
              <w:jc w:val="center"/>
              <w:rPr>
                <w:rFonts w:ascii="宋体" w:eastAsia="宋体" w:hAnsi="宋体" w:cs="宋体" w:hint="eastAsia"/>
                <w:color w:val="000000" w:themeColor="text1"/>
                <w:szCs w:val="21"/>
              </w:rPr>
            </w:pPr>
            <w:r>
              <w:rPr>
                <w:rFonts w:ascii="宋体" w:eastAsia="宋体" w:hAnsi="宋体" w:cs="宋体" w:hint="eastAsia"/>
                <w:color w:val="000000" w:themeColor="text1"/>
                <w:szCs w:val="21"/>
              </w:rPr>
              <w:t>考试</w:t>
            </w:r>
          </w:p>
        </w:tc>
      </w:tr>
      <w:tr w:rsidR="005F2CF0" w14:paraId="59E8A43B" w14:textId="77777777">
        <w:trPr>
          <w:gridAfter w:val="1"/>
          <w:wAfter w:w="16" w:type="dxa"/>
          <w:trHeight w:val="386"/>
          <w:tblCellSpacing w:w="0" w:type="dxa"/>
          <w:jc w:val="center"/>
        </w:trPr>
        <w:tc>
          <w:tcPr>
            <w:tcW w:w="535" w:type="dxa"/>
            <w:vMerge/>
            <w:vAlign w:val="center"/>
          </w:tcPr>
          <w:p w14:paraId="47728B78" w14:textId="77777777" w:rsidR="005F2CF0" w:rsidRDefault="005F2CF0">
            <w:pPr>
              <w:widowControl/>
              <w:jc w:val="center"/>
              <w:rPr>
                <w:rFonts w:ascii="宋体" w:eastAsia="宋体" w:hAnsi="宋体" w:cs="宋体" w:hint="eastAsia"/>
                <w:szCs w:val="21"/>
              </w:rPr>
            </w:pPr>
          </w:p>
        </w:tc>
        <w:tc>
          <w:tcPr>
            <w:tcW w:w="1502" w:type="dxa"/>
            <w:gridSpan w:val="2"/>
            <w:vMerge/>
            <w:vAlign w:val="center"/>
          </w:tcPr>
          <w:p w14:paraId="105D4740" w14:textId="77777777" w:rsidR="005F2CF0" w:rsidRDefault="005F2CF0">
            <w:pPr>
              <w:widowControl/>
              <w:jc w:val="center"/>
              <w:rPr>
                <w:rFonts w:ascii="宋体" w:eastAsia="宋体" w:hAnsi="宋体" w:cs="宋体" w:hint="eastAsia"/>
                <w:szCs w:val="21"/>
              </w:rPr>
            </w:pPr>
          </w:p>
        </w:tc>
        <w:tc>
          <w:tcPr>
            <w:tcW w:w="1283" w:type="dxa"/>
            <w:vAlign w:val="center"/>
          </w:tcPr>
          <w:p w14:paraId="65830EC1" w14:textId="77777777" w:rsidR="005F2CF0" w:rsidRDefault="00000000">
            <w:pPr>
              <w:spacing w:line="200" w:lineRule="exact"/>
              <w:jc w:val="center"/>
              <w:rPr>
                <w:rFonts w:ascii="宋体" w:eastAsia="宋体" w:hAnsi="宋体" w:cs="宋体" w:hint="eastAsia"/>
                <w:bCs/>
                <w:color w:val="000000" w:themeColor="text1"/>
                <w:szCs w:val="21"/>
              </w:rPr>
            </w:pPr>
            <w:r>
              <w:rPr>
                <w:rFonts w:ascii="宋体" w:eastAsia="宋体" w:hAnsi="宋体" w:cs="宋体" w:hint="eastAsia"/>
                <w:bCs/>
                <w:color w:val="000000" w:themeColor="text1"/>
                <w:szCs w:val="21"/>
              </w:rPr>
              <w:t>M0062018</w:t>
            </w:r>
          </w:p>
        </w:tc>
        <w:tc>
          <w:tcPr>
            <w:tcW w:w="4000" w:type="dxa"/>
            <w:vAlign w:val="center"/>
          </w:tcPr>
          <w:p w14:paraId="6FD9FE44" w14:textId="77777777" w:rsidR="005F2CF0" w:rsidRDefault="00000000">
            <w:pPr>
              <w:spacing w:line="200" w:lineRule="exact"/>
              <w:ind w:firstLineChars="100" w:firstLine="210"/>
              <w:jc w:val="left"/>
              <w:rPr>
                <w:rFonts w:ascii="宋体" w:eastAsia="宋体" w:hAnsi="宋体" w:cs="宋体" w:hint="eastAsia"/>
                <w:bCs/>
                <w:color w:val="000000" w:themeColor="text1"/>
                <w:szCs w:val="21"/>
              </w:rPr>
            </w:pPr>
            <w:r>
              <w:rPr>
                <w:rFonts w:ascii="宋体" w:eastAsia="宋体" w:hAnsi="宋体" w:cs="宋体" w:hint="eastAsia"/>
                <w:bCs/>
                <w:color w:val="000000" w:themeColor="text1"/>
                <w:szCs w:val="21"/>
              </w:rPr>
              <w:t>公共管理伦理学</w:t>
            </w:r>
          </w:p>
        </w:tc>
        <w:tc>
          <w:tcPr>
            <w:tcW w:w="700" w:type="dxa"/>
            <w:vAlign w:val="center"/>
          </w:tcPr>
          <w:p w14:paraId="18FC7615" w14:textId="77777777" w:rsidR="005F2CF0" w:rsidRDefault="00000000">
            <w:pPr>
              <w:spacing w:line="200" w:lineRule="exact"/>
              <w:jc w:val="center"/>
              <w:rPr>
                <w:rFonts w:ascii="宋体" w:eastAsia="宋体" w:hAnsi="宋体" w:cs="宋体" w:hint="eastAsia"/>
                <w:bCs/>
                <w:color w:val="000000" w:themeColor="text1"/>
                <w:szCs w:val="21"/>
              </w:rPr>
            </w:pPr>
            <w:r>
              <w:rPr>
                <w:rFonts w:ascii="宋体" w:eastAsia="宋体" w:hAnsi="宋体" w:cs="宋体" w:hint="eastAsia"/>
                <w:color w:val="000000" w:themeColor="text1"/>
                <w:szCs w:val="21"/>
              </w:rPr>
              <w:t>2</w:t>
            </w:r>
          </w:p>
        </w:tc>
        <w:tc>
          <w:tcPr>
            <w:tcW w:w="1250" w:type="dxa"/>
            <w:vAlign w:val="center"/>
          </w:tcPr>
          <w:p w14:paraId="284AD561" w14:textId="77777777" w:rsidR="005F2CF0" w:rsidRDefault="00000000">
            <w:pPr>
              <w:spacing w:after="0" w:line="240" w:lineRule="exact"/>
              <w:ind w:leftChars="-49" w:left="-103" w:rightChars="-45" w:right="-94"/>
              <w:jc w:val="center"/>
              <w:rPr>
                <w:rFonts w:ascii="宋体" w:eastAsia="宋体" w:hAnsi="宋体" w:cs="宋体" w:hint="eastAsia"/>
                <w:bCs/>
                <w:color w:val="000000" w:themeColor="text1"/>
                <w:szCs w:val="21"/>
              </w:rPr>
            </w:pPr>
            <w:r>
              <w:rPr>
                <w:rFonts w:ascii="宋体" w:eastAsia="宋体" w:hAnsi="宋体" w:cs="宋体" w:hint="eastAsia"/>
                <w:color w:val="000000" w:themeColor="text1"/>
                <w:szCs w:val="21"/>
              </w:rPr>
              <w:t>考试</w:t>
            </w:r>
          </w:p>
        </w:tc>
      </w:tr>
      <w:tr w:rsidR="005F2CF0" w14:paraId="5A7D2667" w14:textId="77777777">
        <w:trPr>
          <w:gridAfter w:val="1"/>
          <w:wAfter w:w="16" w:type="dxa"/>
          <w:trHeight w:val="386"/>
          <w:tblCellSpacing w:w="0" w:type="dxa"/>
          <w:jc w:val="center"/>
        </w:trPr>
        <w:tc>
          <w:tcPr>
            <w:tcW w:w="535" w:type="dxa"/>
            <w:vMerge/>
            <w:vAlign w:val="center"/>
          </w:tcPr>
          <w:p w14:paraId="4CF15BE7" w14:textId="77777777" w:rsidR="005F2CF0" w:rsidRDefault="005F2CF0">
            <w:pPr>
              <w:widowControl/>
              <w:jc w:val="center"/>
              <w:rPr>
                <w:rFonts w:ascii="宋体" w:eastAsia="宋体" w:hAnsi="宋体" w:cs="宋体" w:hint="eastAsia"/>
                <w:szCs w:val="21"/>
              </w:rPr>
            </w:pPr>
          </w:p>
        </w:tc>
        <w:tc>
          <w:tcPr>
            <w:tcW w:w="785" w:type="dxa"/>
            <w:vMerge w:val="restart"/>
            <w:vAlign w:val="center"/>
          </w:tcPr>
          <w:p w14:paraId="625F790B" w14:textId="77777777" w:rsidR="005F2CF0" w:rsidRDefault="00000000">
            <w:pPr>
              <w:snapToGrid w:val="0"/>
              <w:spacing w:after="0" w:line="240" w:lineRule="exact"/>
              <w:jc w:val="center"/>
              <w:rPr>
                <w:rFonts w:ascii="宋体" w:eastAsia="宋体" w:hAnsi="宋体" w:cs="宋体" w:hint="eastAsia"/>
                <w:b/>
                <w:bCs/>
                <w:color w:val="000000" w:themeColor="text1"/>
                <w:szCs w:val="21"/>
              </w:rPr>
            </w:pPr>
            <w:r>
              <w:rPr>
                <w:rFonts w:ascii="宋体" w:eastAsia="宋体" w:hAnsi="宋体" w:cs="宋体" w:hint="eastAsia"/>
                <w:b/>
                <w:bCs/>
                <w:color w:val="000000" w:themeColor="text1"/>
                <w:szCs w:val="21"/>
              </w:rPr>
              <w:t>专业</w:t>
            </w:r>
          </w:p>
          <w:p w14:paraId="03B389D2" w14:textId="77777777" w:rsidR="005F2CF0" w:rsidRDefault="00000000">
            <w:pPr>
              <w:snapToGrid w:val="0"/>
              <w:spacing w:after="0" w:line="240" w:lineRule="exact"/>
              <w:jc w:val="center"/>
              <w:rPr>
                <w:rFonts w:ascii="宋体" w:eastAsia="宋体" w:hAnsi="宋体" w:cs="宋体" w:hint="eastAsia"/>
                <w:b/>
                <w:bCs/>
                <w:color w:val="000000" w:themeColor="text1"/>
                <w:szCs w:val="21"/>
              </w:rPr>
            </w:pPr>
            <w:r>
              <w:rPr>
                <w:rFonts w:ascii="宋体" w:eastAsia="宋体" w:hAnsi="宋体" w:cs="宋体" w:hint="eastAsia"/>
                <w:b/>
                <w:bCs/>
                <w:color w:val="000000" w:themeColor="text1"/>
                <w:szCs w:val="21"/>
              </w:rPr>
              <w:t>必修</w:t>
            </w:r>
          </w:p>
          <w:p w14:paraId="19BAE335" w14:textId="77777777" w:rsidR="005F2CF0" w:rsidRDefault="00000000">
            <w:pPr>
              <w:snapToGrid w:val="0"/>
              <w:spacing w:after="0" w:line="240" w:lineRule="exact"/>
              <w:jc w:val="center"/>
              <w:rPr>
                <w:rFonts w:ascii="宋体" w:eastAsia="宋体" w:hAnsi="宋体" w:cs="宋体" w:hint="eastAsia"/>
                <w:szCs w:val="21"/>
              </w:rPr>
            </w:pPr>
            <w:r>
              <w:rPr>
                <w:rFonts w:ascii="宋体" w:eastAsia="宋体" w:hAnsi="宋体" w:cs="宋体" w:hint="eastAsia"/>
                <w:b/>
                <w:bCs/>
                <w:color w:val="000000" w:themeColor="text1"/>
                <w:szCs w:val="21"/>
              </w:rPr>
              <w:t>课</w:t>
            </w:r>
          </w:p>
        </w:tc>
        <w:tc>
          <w:tcPr>
            <w:tcW w:w="717" w:type="dxa"/>
            <w:vMerge w:val="restart"/>
            <w:vAlign w:val="center"/>
          </w:tcPr>
          <w:p w14:paraId="31AB1849" w14:textId="77777777" w:rsidR="005F2CF0" w:rsidRDefault="00000000">
            <w:pPr>
              <w:pStyle w:val="a5"/>
              <w:widowControl/>
              <w:spacing w:before="0" w:beforeAutospacing="0" w:after="0" w:afterAutospacing="0"/>
              <w:jc w:val="center"/>
              <w:rPr>
                <w:rStyle w:val="a6"/>
                <w:rFonts w:ascii="宋体" w:eastAsia="宋体" w:hAnsi="宋体" w:cs="宋体" w:hint="eastAsia"/>
                <w:sz w:val="21"/>
                <w:szCs w:val="21"/>
              </w:rPr>
            </w:pPr>
            <w:r>
              <w:rPr>
                <w:rStyle w:val="a6"/>
                <w:rFonts w:ascii="宋体" w:eastAsia="宋体" w:hAnsi="宋体" w:cs="宋体" w:hint="eastAsia"/>
                <w:sz w:val="21"/>
                <w:szCs w:val="21"/>
              </w:rPr>
              <w:t>行政</w:t>
            </w:r>
          </w:p>
          <w:p w14:paraId="0BCF6C8F" w14:textId="77777777" w:rsidR="005F2CF0" w:rsidRDefault="00000000">
            <w:pPr>
              <w:pStyle w:val="a5"/>
              <w:widowControl/>
              <w:spacing w:before="0" w:beforeAutospacing="0" w:after="0" w:afterAutospacing="0"/>
              <w:jc w:val="center"/>
              <w:rPr>
                <w:rFonts w:ascii="宋体" w:eastAsia="宋体" w:hAnsi="宋体" w:cs="宋体" w:hint="eastAsia"/>
                <w:sz w:val="21"/>
                <w:szCs w:val="21"/>
              </w:rPr>
            </w:pPr>
            <w:r>
              <w:rPr>
                <w:rStyle w:val="a6"/>
                <w:rFonts w:ascii="宋体" w:eastAsia="宋体" w:hAnsi="宋体" w:cs="宋体" w:hint="eastAsia"/>
                <w:sz w:val="21"/>
                <w:szCs w:val="21"/>
              </w:rPr>
              <w:t>管理</w:t>
            </w:r>
          </w:p>
        </w:tc>
        <w:tc>
          <w:tcPr>
            <w:tcW w:w="1283" w:type="dxa"/>
            <w:vAlign w:val="center"/>
          </w:tcPr>
          <w:p w14:paraId="2F845ABB" w14:textId="77777777" w:rsidR="005F2CF0" w:rsidRDefault="00000000">
            <w:pPr>
              <w:spacing w:line="200" w:lineRule="exact"/>
              <w:jc w:val="center"/>
              <w:rPr>
                <w:rFonts w:ascii="宋体" w:eastAsia="宋体" w:hAnsi="宋体" w:cs="宋体" w:hint="eastAsia"/>
                <w:szCs w:val="21"/>
              </w:rPr>
            </w:pPr>
            <w:r>
              <w:rPr>
                <w:rFonts w:ascii="宋体" w:eastAsia="宋体" w:hAnsi="宋体" w:cs="宋体" w:hint="eastAsia"/>
                <w:bCs/>
                <w:color w:val="000000" w:themeColor="text1"/>
                <w:szCs w:val="21"/>
              </w:rPr>
              <w:t>M0063007</w:t>
            </w:r>
          </w:p>
        </w:tc>
        <w:tc>
          <w:tcPr>
            <w:tcW w:w="4000" w:type="dxa"/>
            <w:vAlign w:val="center"/>
          </w:tcPr>
          <w:p w14:paraId="039974EE" w14:textId="77777777" w:rsidR="005F2CF0" w:rsidRDefault="00000000">
            <w:pPr>
              <w:spacing w:line="200" w:lineRule="exact"/>
              <w:ind w:firstLineChars="100" w:firstLine="210"/>
              <w:jc w:val="left"/>
              <w:rPr>
                <w:rFonts w:ascii="宋体" w:eastAsia="宋体" w:hAnsi="宋体" w:cs="宋体" w:hint="eastAsia"/>
                <w:szCs w:val="21"/>
              </w:rPr>
            </w:pPr>
            <w:r>
              <w:rPr>
                <w:rFonts w:ascii="宋体" w:eastAsia="宋体" w:hAnsi="宋体" w:cs="宋体" w:hint="eastAsia"/>
                <w:bCs/>
                <w:color w:val="000000" w:themeColor="text1"/>
                <w:szCs w:val="21"/>
              </w:rPr>
              <w:t>现代政府理论</w:t>
            </w:r>
          </w:p>
        </w:tc>
        <w:tc>
          <w:tcPr>
            <w:tcW w:w="700" w:type="dxa"/>
            <w:vAlign w:val="center"/>
          </w:tcPr>
          <w:p w14:paraId="31277C65" w14:textId="77777777" w:rsidR="005F2CF0" w:rsidRDefault="00000000">
            <w:pPr>
              <w:spacing w:line="200" w:lineRule="exact"/>
              <w:jc w:val="center"/>
              <w:rPr>
                <w:rFonts w:ascii="宋体" w:eastAsia="宋体" w:hAnsi="宋体" w:cs="宋体" w:hint="eastAsia"/>
                <w:szCs w:val="21"/>
              </w:rPr>
            </w:pPr>
            <w:r>
              <w:rPr>
                <w:rFonts w:ascii="宋体" w:eastAsia="宋体" w:hAnsi="宋体" w:cs="宋体" w:hint="eastAsia"/>
                <w:bCs/>
                <w:color w:val="000000" w:themeColor="text1"/>
                <w:szCs w:val="21"/>
              </w:rPr>
              <w:t>2</w:t>
            </w:r>
          </w:p>
        </w:tc>
        <w:tc>
          <w:tcPr>
            <w:tcW w:w="1250" w:type="dxa"/>
            <w:vAlign w:val="center"/>
          </w:tcPr>
          <w:p w14:paraId="52DBEF6E" w14:textId="77777777" w:rsidR="005F2CF0" w:rsidRDefault="00000000">
            <w:pPr>
              <w:spacing w:after="0" w:line="240" w:lineRule="exact"/>
              <w:ind w:leftChars="-49" w:left="-103" w:rightChars="-45" w:right="-94"/>
              <w:jc w:val="center"/>
              <w:rPr>
                <w:rFonts w:ascii="宋体" w:eastAsia="宋体" w:hAnsi="宋体" w:cs="宋体" w:hint="eastAsia"/>
                <w:color w:val="000000" w:themeColor="text1"/>
                <w:szCs w:val="21"/>
              </w:rPr>
            </w:pPr>
            <w:r>
              <w:rPr>
                <w:rFonts w:ascii="宋体" w:eastAsia="宋体" w:hAnsi="宋体" w:cs="宋体" w:hint="eastAsia"/>
                <w:color w:val="000000" w:themeColor="text1"/>
                <w:szCs w:val="21"/>
              </w:rPr>
              <w:t>考试</w:t>
            </w:r>
          </w:p>
        </w:tc>
      </w:tr>
      <w:tr w:rsidR="005F2CF0" w14:paraId="67D6ABD1" w14:textId="77777777">
        <w:trPr>
          <w:gridAfter w:val="1"/>
          <w:wAfter w:w="16" w:type="dxa"/>
          <w:trHeight w:val="386"/>
          <w:tblCellSpacing w:w="0" w:type="dxa"/>
          <w:jc w:val="center"/>
        </w:trPr>
        <w:tc>
          <w:tcPr>
            <w:tcW w:w="535" w:type="dxa"/>
            <w:vMerge/>
            <w:vAlign w:val="center"/>
          </w:tcPr>
          <w:p w14:paraId="0E371649" w14:textId="77777777" w:rsidR="005F2CF0" w:rsidRDefault="005F2CF0">
            <w:pPr>
              <w:widowControl/>
              <w:jc w:val="center"/>
              <w:rPr>
                <w:rFonts w:ascii="宋体" w:eastAsia="宋体" w:hAnsi="宋体" w:cs="宋体" w:hint="eastAsia"/>
                <w:szCs w:val="21"/>
              </w:rPr>
            </w:pPr>
          </w:p>
        </w:tc>
        <w:tc>
          <w:tcPr>
            <w:tcW w:w="785" w:type="dxa"/>
            <w:vMerge/>
            <w:vAlign w:val="center"/>
          </w:tcPr>
          <w:p w14:paraId="725EB254" w14:textId="77777777" w:rsidR="005F2CF0" w:rsidRDefault="005F2CF0">
            <w:pPr>
              <w:widowControl/>
              <w:jc w:val="center"/>
              <w:rPr>
                <w:rFonts w:ascii="宋体" w:eastAsia="宋体" w:hAnsi="宋体" w:cs="宋体" w:hint="eastAsia"/>
                <w:szCs w:val="21"/>
              </w:rPr>
            </w:pPr>
          </w:p>
        </w:tc>
        <w:tc>
          <w:tcPr>
            <w:tcW w:w="717" w:type="dxa"/>
            <w:vMerge/>
            <w:vAlign w:val="center"/>
          </w:tcPr>
          <w:p w14:paraId="35EC291E" w14:textId="77777777" w:rsidR="005F2CF0" w:rsidRDefault="005F2CF0">
            <w:pPr>
              <w:widowControl/>
              <w:jc w:val="center"/>
              <w:rPr>
                <w:rFonts w:ascii="宋体" w:eastAsia="宋体" w:hAnsi="宋体" w:cs="宋体" w:hint="eastAsia"/>
                <w:szCs w:val="21"/>
              </w:rPr>
            </w:pPr>
          </w:p>
        </w:tc>
        <w:tc>
          <w:tcPr>
            <w:tcW w:w="1283" w:type="dxa"/>
            <w:vAlign w:val="center"/>
          </w:tcPr>
          <w:p w14:paraId="3FF22D41" w14:textId="77777777" w:rsidR="005F2CF0" w:rsidRDefault="00000000">
            <w:pPr>
              <w:spacing w:line="200" w:lineRule="exact"/>
              <w:jc w:val="center"/>
              <w:rPr>
                <w:rFonts w:ascii="宋体" w:eastAsia="宋体" w:hAnsi="宋体" w:cs="宋体" w:hint="eastAsia"/>
                <w:szCs w:val="21"/>
              </w:rPr>
            </w:pPr>
            <w:r>
              <w:rPr>
                <w:rFonts w:ascii="宋体" w:eastAsia="宋体" w:hAnsi="宋体" w:cs="宋体" w:hint="eastAsia"/>
                <w:bCs/>
                <w:color w:val="000000" w:themeColor="text1"/>
                <w:szCs w:val="21"/>
              </w:rPr>
              <w:t>M0063008</w:t>
            </w:r>
          </w:p>
        </w:tc>
        <w:tc>
          <w:tcPr>
            <w:tcW w:w="4000" w:type="dxa"/>
            <w:vAlign w:val="center"/>
          </w:tcPr>
          <w:p w14:paraId="48BEE9C9" w14:textId="77777777" w:rsidR="005F2CF0" w:rsidRDefault="00000000">
            <w:pPr>
              <w:spacing w:line="200" w:lineRule="exact"/>
              <w:ind w:firstLineChars="100" w:firstLine="210"/>
              <w:jc w:val="left"/>
              <w:rPr>
                <w:rFonts w:ascii="宋体" w:eastAsia="宋体" w:hAnsi="宋体" w:cs="宋体" w:hint="eastAsia"/>
                <w:szCs w:val="21"/>
              </w:rPr>
            </w:pPr>
            <w:r>
              <w:rPr>
                <w:rFonts w:ascii="宋体" w:eastAsia="宋体" w:hAnsi="宋体" w:cs="宋体" w:hint="eastAsia"/>
                <w:bCs/>
                <w:color w:val="000000" w:themeColor="text1"/>
                <w:szCs w:val="21"/>
              </w:rPr>
              <w:t>公共部门人力资源管理</w:t>
            </w:r>
          </w:p>
        </w:tc>
        <w:tc>
          <w:tcPr>
            <w:tcW w:w="700" w:type="dxa"/>
            <w:vAlign w:val="center"/>
          </w:tcPr>
          <w:p w14:paraId="5F1B8F52" w14:textId="77777777" w:rsidR="005F2CF0" w:rsidRDefault="00000000">
            <w:pPr>
              <w:spacing w:line="200" w:lineRule="exact"/>
              <w:jc w:val="center"/>
              <w:rPr>
                <w:rFonts w:ascii="宋体" w:eastAsia="宋体" w:hAnsi="宋体" w:cs="宋体" w:hint="eastAsia"/>
                <w:szCs w:val="21"/>
              </w:rPr>
            </w:pPr>
            <w:r>
              <w:rPr>
                <w:rFonts w:ascii="宋体" w:eastAsia="宋体" w:hAnsi="宋体" w:cs="宋体" w:hint="eastAsia"/>
                <w:bCs/>
                <w:color w:val="000000" w:themeColor="text1"/>
                <w:szCs w:val="21"/>
              </w:rPr>
              <w:t>2</w:t>
            </w:r>
          </w:p>
        </w:tc>
        <w:tc>
          <w:tcPr>
            <w:tcW w:w="1250" w:type="dxa"/>
            <w:vAlign w:val="center"/>
          </w:tcPr>
          <w:p w14:paraId="3F562BAF" w14:textId="77777777" w:rsidR="005F2CF0" w:rsidRDefault="00000000">
            <w:pPr>
              <w:spacing w:after="0" w:line="240" w:lineRule="exact"/>
              <w:ind w:leftChars="-49" w:left="-103" w:rightChars="-45" w:right="-94"/>
              <w:jc w:val="center"/>
              <w:rPr>
                <w:rFonts w:ascii="宋体" w:eastAsia="宋体" w:hAnsi="宋体" w:cs="宋体" w:hint="eastAsia"/>
                <w:color w:val="000000" w:themeColor="text1"/>
                <w:szCs w:val="21"/>
                <w:u w:color="000000"/>
              </w:rPr>
            </w:pPr>
            <w:r>
              <w:rPr>
                <w:rFonts w:ascii="宋体" w:eastAsia="宋体" w:hAnsi="宋体" w:cs="宋体" w:hint="eastAsia"/>
                <w:color w:val="000000" w:themeColor="text1"/>
                <w:szCs w:val="21"/>
              </w:rPr>
              <w:t>考试</w:t>
            </w:r>
          </w:p>
        </w:tc>
      </w:tr>
      <w:tr w:rsidR="005F2CF0" w14:paraId="09CC94F7" w14:textId="77777777">
        <w:trPr>
          <w:trHeight w:val="386"/>
          <w:tblCellSpacing w:w="0" w:type="dxa"/>
          <w:jc w:val="center"/>
        </w:trPr>
        <w:tc>
          <w:tcPr>
            <w:tcW w:w="535" w:type="dxa"/>
            <w:vMerge w:val="restart"/>
            <w:vAlign w:val="center"/>
          </w:tcPr>
          <w:p w14:paraId="318A6990" w14:textId="77777777" w:rsidR="005F2CF0" w:rsidRDefault="00000000">
            <w:pPr>
              <w:pStyle w:val="a5"/>
              <w:widowControl/>
              <w:spacing w:before="0" w:beforeAutospacing="0" w:after="0" w:afterAutospacing="0"/>
              <w:jc w:val="center"/>
              <w:rPr>
                <w:rStyle w:val="a6"/>
                <w:rFonts w:ascii="宋体" w:eastAsia="宋体" w:hAnsi="宋体" w:cs="宋体" w:hint="eastAsia"/>
                <w:sz w:val="21"/>
                <w:szCs w:val="21"/>
              </w:rPr>
            </w:pPr>
            <w:r>
              <w:rPr>
                <w:rStyle w:val="a6"/>
                <w:rFonts w:ascii="宋体" w:eastAsia="宋体" w:hAnsi="宋体" w:cs="宋体" w:hint="eastAsia"/>
                <w:sz w:val="21"/>
                <w:szCs w:val="21"/>
              </w:rPr>
              <w:t>选</w:t>
            </w:r>
          </w:p>
          <w:p w14:paraId="26007DB9" w14:textId="77777777" w:rsidR="005F2CF0" w:rsidRDefault="00000000">
            <w:pPr>
              <w:pStyle w:val="a5"/>
              <w:widowControl/>
              <w:spacing w:before="0" w:beforeAutospacing="0" w:after="0" w:afterAutospacing="0"/>
              <w:jc w:val="center"/>
              <w:rPr>
                <w:rStyle w:val="a6"/>
                <w:rFonts w:ascii="宋体" w:eastAsia="宋体" w:hAnsi="宋体" w:cs="宋体" w:hint="eastAsia"/>
                <w:sz w:val="21"/>
                <w:szCs w:val="21"/>
              </w:rPr>
            </w:pPr>
            <w:r>
              <w:rPr>
                <w:rStyle w:val="a6"/>
                <w:rFonts w:ascii="宋体" w:eastAsia="宋体" w:hAnsi="宋体" w:cs="宋体" w:hint="eastAsia"/>
                <w:sz w:val="21"/>
                <w:szCs w:val="21"/>
              </w:rPr>
              <w:t>修</w:t>
            </w:r>
          </w:p>
          <w:p w14:paraId="7BE3F5D3" w14:textId="77777777" w:rsidR="005F2CF0" w:rsidRDefault="00000000">
            <w:pPr>
              <w:pStyle w:val="a5"/>
              <w:widowControl/>
              <w:spacing w:before="0" w:beforeAutospacing="0" w:after="0" w:afterAutospacing="0"/>
              <w:jc w:val="center"/>
              <w:rPr>
                <w:rFonts w:ascii="宋体" w:eastAsia="宋体" w:hAnsi="宋体" w:cs="宋体" w:hint="eastAsia"/>
                <w:sz w:val="21"/>
                <w:szCs w:val="21"/>
              </w:rPr>
            </w:pPr>
            <w:r>
              <w:rPr>
                <w:rStyle w:val="a6"/>
                <w:rFonts w:ascii="宋体" w:eastAsia="宋体" w:hAnsi="宋体" w:cs="宋体" w:hint="eastAsia"/>
                <w:sz w:val="21"/>
                <w:szCs w:val="21"/>
              </w:rPr>
              <w:t>课</w:t>
            </w:r>
          </w:p>
        </w:tc>
        <w:tc>
          <w:tcPr>
            <w:tcW w:w="1502" w:type="dxa"/>
            <w:gridSpan w:val="2"/>
            <w:vMerge w:val="restart"/>
            <w:vAlign w:val="center"/>
          </w:tcPr>
          <w:p w14:paraId="735A94C3" w14:textId="77777777" w:rsidR="005F2CF0" w:rsidRDefault="00000000">
            <w:pPr>
              <w:pStyle w:val="a5"/>
              <w:widowControl/>
              <w:spacing w:before="0" w:beforeAutospacing="0" w:after="0" w:afterAutospacing="0"/>
              <w:jc w:val="center"/>
              <w:rPr>
                <w:rStyle w:val="a6"/>
                <w:rFonts w:ascii="宋体" w:eastAsia="宋体" w:hAnsi="宋体" w:cs="宋体" w:hint="eastAsia"/>
                <w:sz w:val="21"/>
                <w:szCs w:val="21"/>
              </w:rPr>
            </w:pPr>
            <w:r>
              <w:rPr>
                <w:rStyle w:val="a6"/>
                <w:rFonts w:ascii="宋体" w:eastAsia="宋体" w:hAnsi="宋体" w:cs="宋体" w:hint="eastAsia"/>
                <w:sz w:val="21"/>
                <w:szCs w:val="21"/>
              </w:rPr>
              <w:t>专业</w:t>
            </w:r>
          </w:p>
          <w:p w14:paraId="7509F971" w14:textId="77777777" w:rsidR="005F2CF0" w:rsidRDefault="00000000">
            <w:pPr>
              <w:pStyle w:val="a5"/>
              <w:widowControl/>
              <w:spacing w:before="0" w:beforeAutospacing="0" w:after="0" w:afterAutospacing="0"/>
              <w:jc w:val="center"/>
              <w:rPr>
                <w:rStyle w:val="a6"/>
                <w:rFonts w:ascii="宋体" w:eastAsia="宋体" w:hAnsi="宋体" w:cs="宋体" w:hint="eastAsia"/>
                <w:sz w:val="21"/>
                <w:szCs w:val="21"/>
              </w:rPr>
            </w:pPr>
            <w:r>
              <w:rPr>
                <w:rStyle w:val="a6"/>
                <w:rFonts w:ascii="宋体" w:eastAsia="宋体" w:hAnsi="宋体" w:cs="宋体" w:hint="eastAsia"/>
                <w:sz w:val="21"/>
                <w:szCs w:val="21"/>
              </w:rPr>
              <w:t>选修</w:t>
            </w:r>
          </w:p>
          <w:p w14:paraId="1AB366F4" w14:textId="77777777" w:rsidR="005F2CF0" w:rsidRDefault="00000000">
            <w:pPr>
              <w:pStyle w:val="a5"/>
              <w:widowControl/>
              <w:spacing w:before="0" w:beforeAutospacing="0" w:after="0" w:afterAutospacing="0"/>
              <w:jc w:val="center"/>
              <w:rPr>
                <w:rFonts w:ascii="宋体" w:eastAsia="宋体" w:hAnsi="宋体" w:cs="宋体" w:hint="eastAsia"/>
                <w:sz w:val="21"/>
                <w:szCs w:val="21"/>
              </w:rPr>
            </w:pPr>
            <w:r>
              <w:rPr>
                <w:rStyle w:val="a6"/>
                <w:rFonts w:ascii="宋体" w:eastAsia="宋体" w:hAnsi="宋体" w:cs="宋体" w:hint="eastAsia"/>
                <w:sz w:val="21"/>
                <w:szCs w:val="21"/>
              </w:rPr>
              <w:t>课</w:t>
            </w:r>
          </w:p>
        </w:tc>
        <w:tc>
          <w:tcPr>
            <w:tcW w:w="1283" w:type="dxa"/>
            <w:vAlign w:val="center"/>
          </w:tcPr>
          <w:p w14:paraId="6F815EB4" w14:textId="77777777" w:rsidR="005F2CF0" w:rsidRDefault="00000000">
            <w:pPr>
              <w:spacing w:line="200" w:lineRule="exact"/>
              <w:jc w:val="center"/>
              <w:rPr>
                <w:rFonts w:ascii="宋体" w:eastAsia="宋体" w:hAnsi="宋体" w:cs="宋体" w:hint="eastAsia"/>
                <w:szCs w:val="21"/>
              </w:rPr>
            </w:pPr>
            <w:r>
              <w:rPr>
                <w:rFonts w:ascii="宋体" w:eastAsia="宋体" w:hAnsi="宋体" w:cs="宋体" w:hint="eastAsia"/>
                <w:bCs/>
                <w:color w:val="000000" w:themeColor="text1"/>
                <w:szCs w:val="21"/>
              </w:rPr>
              <w:t>M0064024</w:t>
            </w:r>
          </w:p>
        </w:tc>
        <w:tc>
          <w:tcPr>
            <w:tcW w:w="4000" w:type="dxa"/>
            <w:vAlign w:val="center"/>
          </w:tcPr>
          <w:p w14:paraId="511B04D8" w14:textId="77777777" w:rsidR="005F2CF0" w:rsidRDefault="00000000">
            <w:pPr>
              <w:spacing w:line="200" w:lineRule="exact"/>
              <w:ind w:firstLineChars="100" w:firstLine="210"/>
              <w:jc w:val="left"/>
              <w:rPr>
                <w:rFonts w:ascii="宋体" w:eastAsia="宋体" w:hAnsi="宋体" w:cs="宋体" w:hint="eastAsia"/>
                <w:szCs w:val="21"/>
              </w:rPr>
            </w:pPr>
            <w:r>
              <w:rPr>
                <w:rFonts w:ascii="宋体" w:eastAsia="宋体" w:hAnsi="宋体" w:cs="宋体" w:hint="eastAsia"/>
                <w:bCs/>
                <w:color w:val="000000" w:themeColor="text1"/>
                <w:szCs w:val="21"/>
              </w:rPr>
              <w:t>西北地方治理研究专题</w:t>
            </w:r>
          </w:p>
        </w:tc>
        <w:tc>
          <w:tcPr>
            <w:tcW w:w="700" w:type="dxa"/>
            <w:vAlign w:val="center"/>
          </w:tcPr>
          <w:p w14:paraId="1495AA36" w14:textId="77777777" w:rsidR="005F2CF0" w:rsidRDefault="00000000">
            <w:pPr>
              <w:spacing w:line="200" w:lineRule="exact"/>
              <w:jc w:val="center"/>
              <w:rPr>
                <w:rFonts w:ascii="宋体" w:eastAsia="宋体" w:hAnsi="宋体" w:cs="宋体" w:hint="eastAsia"/>
                <w:bCs/>
                <w:color w:val="000000" w:themeColor="text1"/>
                <w:szCs w:val="21"/>
              </w:rPr>
            </w:pPr>
            <w:r>
              <w:rPr>
                <w:rFonts w:ascii="宋体" w:eastAsia="宋体" w:hAnsi="宋体" w:cs="宋体" w:hint="eastAsia"/>
                <w:bCs/>
                <w:color w:val="000000" w:themeColor="text1"/>
                <w:szCs w:val="21"/>
              </w:rPr>
              <w:t>2</w:t>
            </w:r>
          </w:p>
        </w:tc>
        <w:tc>
          <w:tcPr>
            <w:tcW w:w="1266" w:type="dxa"/>
            <w:gridSpan w:val="2"/>
            <w:vAlign w:val="center"/>
          </w:tcPr>
          <w:p w14:paraId="4CAFA7FE" w14:textId="77777777" w:rsidR="005F2CF0" w:rsidRDefault="00000000">
            <w:pPr>
              <w:spacing w:line="200" w:lineRule="exact"/>
              <w:jc w:val="center"/>
              <w:rPr>
                <w:rFonts w:ascii="宋体" w:eastAsia="宋体" w:hAnsi="宋体" w:cs="宋体" w:hint="eastAsia"/>
                <w:bCs/>
                <w:color w:val="000000" w:themeColor="text1"/>
                <w:szCs w:val="21"/>
              </w:rPr>
            </w:pPr>
            <w:r>
              <w:rPr>
                <w:rFonts w:ascii="宋体" w:eastAsia="宋体" w:hAnsi="宋体" w:cs="宋体" w:hint="eastAsia"/>
                <w:bCs/>
                <w:color w:val="000000" w:themeColor="text1"/>
                <w:szCs w:val="21"/>
              </w:rPr>
              <w:t>考查</w:t>
            </w:r>
          </w:p>
        </w:tc>
      </w:tr>
      <w:tr w:rsidR="005F2CF0" w14:paraId="671D01F0" w14:textId="77777777">
        <w:trPr>
          <w:trHeight w:val="386"/>
          <w:tblCellSpacing w:w="0" w:type="dxa"/>
          <w:jc w:val="center"/>
        </w:trPr>
        <w:tc>
          <w:tcPr>
            <w:tcW w:w="535" w:type="dxa"/>
            <w:vMerge/>
            <w:vAlign w:val="center"/>
          </w:tcPr>
          <w:p w14:paraId="087B8B78" w14:textId="77777777" w:rsidR="005F2CF0" w:rsidRDefault="005F2CF0">
            <w:pPr>
              <w:pStyle w:val="a5"/>
              <w:widowControl/>
              <w:spacing w:before="0" w:beforeAutospacing="0" w:after="0" w:afterAutospacing="0"/>
              <w:jc w:val="center"/>
              <w:rPr>
                <w:rFonts w:ascii="宋体" w:eastAsia="宋体" w:hAnsi="宋体" w:cs="宋体" w:hint="eastAsia"/>
                <w:sz w:val="21"/>
                <w:szCs w:val="21"/>
              </w:rPr>
            </w:pPr>
          </w:p>
        </w:tc>
        <w:tc>
          <w:tcPr>
            <w:tcW w:w="1502" w:type="dxa"/>
            <w:gridSpan w:val="2"/>
            <w:vMerge/>
            <w:vAlign w:val="center"/>
          </w:tcPr>
          <w:p w14:paraId="06A235DE" w14:textId="77777777" w:rsidR="005F2CF0" w:rsidRDefault="005F2CF0">
            <w:pPr>
              <w:pStyle w:val="a5"/>
              <w:widowControl/>
              <w:spacing w:before="0" w:beforeAutospacing="0" w:after="0" w:afterAutospacing="0"/>
              <w:jc w:val="center"/>
              <w:rPr>
                <w:rFonts w:ascii="宋体" w:eastAsia="宋体" w:hAnsi="宋体" w:cs="宋体" w:hint="eastAsia"/>
                <w:sz w:val="21"/>
                <w:szCs w:val="21"/>
              </w:rPr>
            </w:pPr>
          </w:p>
        </w:tc>
        <w:tc>
          <w:tcPr>
            <w:tcW w:w="1283" w:type="dxa"/>
            <w:vAlign w:val="center"/>
          </w:tcPr>
          <w:p w14:paraId="17F92CC4" w14:textId="77777777" w:rsidR="005F2CF0" w:rsidRDefault="00000000">
            <w:pPr>
              <w:spacing w:line="200" w:lineRule="exact"/>
              <w:jc w:val="center"/>
              <w:rPr>
                <w:rFonts w:ascii="宋体" w:eastAsia="宋体" w:hAnsi="宋体" w:cs="宋体" w:hint="eastAsia"/>
                <w:szCs w:val="21"/>
              </w:rPr>
            </w:pPr>
            <w:r>
              <w:rPr>
                <w:rFonts w:ascii="宋体" w:eastAsia="宋体" w:hAnsi="宋体" w:cs="宋体" w:hint="eastAsia"/>
                <w:bCs/>
                <w:color w:val="000000" w:themeColor="text1"/>
                <w:szCs w:val="21"/>
              </w:rPr>
              <w:t>M0064025</w:t>
            </w:r>
          </w:p>
        </w:tc>
        <w:tc>
          <w:tcPr>
            <w:tcW w:w="4000" w:type="dxa"/>
            <w:vAlign w:val="center"/>
          </w:tcPr>
          <w:p w14:paraId="4D3707A3" w14:textId="77777777" w:rsidR="005F2CF0" w:rsidRDefault="00000000">
            <w:pPr>
              <w:spacing w:line="200" w:lineRule="exact"/>
              <w:ind w:firstLineChars="100" w:firstLine="210"/>
              <w:jc w:val="left"/>
              <w:rPr>
                <w:rFonts w:ascii="宋体" w:eastAsia="宋体" w:hAnsi="宋体" w:cs="宋体" w:hint="eastAsia"/>
                <w:szCs w:val="21"/>
              </w:rPr>
            </w:pPr>
            <w:r>
              <w:rPr>
                <w:rFonts w:ascii="宋体" w:eastAsia="宋体" w:hAnsi="宋体" w:cs="宋体" w:hint="eastAsia"/>
                <w:bCs/>
                <w:color w:val="000000" w:themeColor="text1"/>
                <w:szCs w:val="21"/>
              </w:rPr>
              <w:t>公共行政文献导读</w:t>
            </w:r>
          </w:p>
        </w:tc>
        <w:tc>
          <w:tcPr>
            <w:tcW w:w="700" w:type="dxa"/>
            <w:vAlign w:val="center"/>
          </w:tcPr>
          <w:p w14:paraId="532CC70A" w14:textId="77777777" w:rsidR="005F2CF0" w:rsidRDefault="00000000">
            <w:pPr>
              <w:spacing w:line="200" w:lineRule="exact"/>
              <w:jc w:val="center"/>
              <w:rPr>
                <w:rFonts w:ascii="宋体" w:eastAsia="宋体" w:hAnsi="宋体" w:cs="宋体" w:hint="eastAsia"/>
                <w:bCs/>
                <w:color w:val="000000" w:themeColor="text1"/>
                <w:szCs w:val="21"/>
              </w:rPr>
            </w:pPr>
            <w:r>
              <w:rPr>
                <w:rFonts w:ascii="宋体" w:eastAsia="宋体" w:hAnsi="宋体" w:cs="宋体" w:hint="eastAsia"/>
                <w:bCs/>
                <w:color w:val="000000" w:themeColor="text1"/>
                <w:szCs w:val="21"/>
              </w:rPr>
              <w:t>2</w:t>
            </w:r>
          </w:p>
        </w:tc>
        <w:tc>
          <w:tcPr>
            <w:tcW w:w="1266" w:type="dxa"/>
            <w:gridSpan w:val="2"/>
            <w:vAlign w:val="center"/>
          </w:tcPr>
          <w:p w14:paraId="77DCA7C4" w14:textId="77777777" w:rsidR="005F2CF0" w:rsidRDefault="00000000">
            <w:pPr>
              <w:spacing w:line="200" w:lineRule="exact"/>
              <w:jc w:val="center"/>
              <w:rPr>
                <w:rFonts w:ascii="宋体" w:eastAsia="宋体" w:hAnsi="宋体" w:cs="宋体" w:hint="eastAsia"/>
                <w:bCs/>
                <w:color w:val="000000" w:themeColor="text1"/>
                <w:szCs w:val="21"/>
              </w:rPr>
            </w:pPr>
            <w:r>
              <w:rPr>
                <w:rFonts w:ascii="宋体" w:eastAsia="宋体" w:hAnsi="宋体" w:cs="宋体" w:hint="eastAsia"/>
                <w:bCs/>
                <w:color w:val="000000" w:themeColor="text1"/>
                <w:szCs w:val="21"/>
              </w:rPr>
              <w:t>考查</w:t>
            </w:r>
          </w:p>
        </w:tc>
      </w:tr>
      <w:tr w:rsidR="005F2CF0" w14:paraId="75C64BEF" w14:textId="77777777">
        <w:trPr>
          <w:trHeight w:val="386"/>
          <w:tblCellSpacing w:w="0" w:type="dxa"/>
          <w:jc w:val="center"/>
        </w:trPr>
        <w:tc>
          <w:tcPr>
            <w:tcW w:w="535" w:type="dxa"/>
            <w:vMerge/>
            <w:vAlign w:val="center"/>
          </w:tcPr>
          <w:p w14:paraId="5EE03837" w14:textId="77777777" w:rsidR="005F2CF0" w:rsidRDefault="005F2CF0">
            <w:pPr>
              <w:pStyle w:val="a5"/>
              <w:widowControl/>
              <w:spacing w:before="0" w:beforeAutospacing="0" w:after="0" w:afterAutospacing="0"/>
              <w:jc w:val="center"/>
              <w:rPr>
                <w:rFonts w:ascii="宋体" w:eastAsia="宋体" w:hAnsi="宋体" w:cs="宋体" w:hint="eastAsia"/>
                <w:sz w:val="21"/>
                <w:szCs w:val="21"/>
              </w:rPr>
            </w:pPr>
          </w:p>
        </w:tc>
        <w:tc>
          <w:tcPr>
            <w:tcW w:w="1502" w:type="dxa"/>
            <w:gridSpan w:val="2"/>
            <w:vMerge/>
            <w:vAlign w:val="center"/>
          </w:tcPr>
          <w:p w14:paraId="5AD982A0" w14:textId="77777777" w:rsidR="005F2CF0" w:rsidRDefault="005F2CF0">
            <w:pPr>
              <w:pStyle w:val="a5"/>
              <w:widowControl/>
              <w:spacing w:before="0" w:beforeAutospacing="0" w:after="0" w:afterAutospacing="0"/>
              <w:jc w:val="center"/>
              <w:rPr>
                <w:rFonts w:ascii="宋体" w:eastAsia="宋体" w:hAnsi="宋体" w:cs="宋体" w:hint="eastAsia"/>
                <w:sz w:val="21"/>
                <w:szCs w:val="21"/>
              </w:rPr>
            </w:pPr>
          </w:p>
        </w:tc>
        <w:tc>
          <w:tcPr>
            <w:tcW w:w="1283" w:type="dxa"/>
            <w:vAlign w:val="center"/>
          </w:tcPr>
          <w:p w14:paraId="65751C80" w14:textId="77777777" w:rsidR="005F2CF0" w:rsidRDefault="00000000">
            <w:pPr>
              <w:spacing w:line="200" w:lineRule="exact"/>
              <w:jc w:val="center"/>
              <w:rPr>
                <w:rFonts w:ascii="宋体" w:eastAsia="宋体" w:hAnsi="宋体" w:cs="宋体" w:hint="eastAsia"/>
                <w:szCs w:val="21"/>
              </w:rPr>
            </w:pPr>
            <w:r>
              <w:rPr>
                <w:rFonts w:ascii="宋体" w:eastAsia="宋体" w:hAnsi="宋体" w:cs="宋体" w:hint="eastAsia"/>
                <w:bCs/>
                <w:color w:val="000000" w:themeColor="text1"/>
                <w:szCs w:val="21"/>
              </w:rPr>
              <w:t>M0064012</w:t>
            </w:r>
          </w:p>
        </w:tc>
        <w:tc>
          <w:tcPr>
            <w:tcW w:w="4000" w:type="dxa"/>
            <w:vAlign w:val="center"/>
          </w:tcPr>
          <w:p w14:paraId="58D33550" w14:textId="77777777" w:rsidR="005F2CF0" w:rsidRDefault="00000000">
            <w:pPr>
              <w:spacing w:line="200" w:lineRule="exact"/>
              <w:ind w:firstLineChars="100" w:firstLine="210"/>
              <w:jc w:val="left"/>
              <w:rPr>
                <w:rFonts w:ascii="宋体" w:eastAsia="宋体" w:hAnsi="宋体" w:cs="宋体" w:hint="eastAsia"/>
                <w:szCs w:val="21"/>
              </w:rPr>
            </w:pPr>
            <w:r>
              <w:rPr>
                <w:rFonts w:ascii="宋体" w:eastAsia="宋体" w:hAnsi="宋体" w:cs="宋体" w:hint="eastAsia"/>
                <w:bCs/>
                <w:color w:val="000000" w:themeColor="text1"/>
                <w:szCs w:val="21"/>
              </w:rPr>
              <w:t>公共管理案例分析</w:t>
            </w:r>
          </w:p>
        </w:tc>
        <w:tc>
          <w:tcPr>
            <w:tcW w:w="700" w:type="dxa"/>
            <w:vAlign w:val="center"/>
          </w:tcPr>
          <w:p w14:paraId="39B11D99" w14:textId="77777777" w:rsidR="005F2CF0" w:rsidRDefault="00000000">
            <w:pPr>
              <w:spacing w:line="200" w:lineRule="exact"/>
              <w:jc w:val="center"/>
              <w:rPr>
                <w:rFonts w:ascii="宋体" w:eastAsia="宋体" w:hAnsi="宋体" w:cs="宋体" w:hint="eastAsia"/>
                <w:bCs/>
                <w:color w:val="000000" w:themeColor="text1"/>
                <w:szCs w:val="21"/>
              </w:rPr>
            </w:pPr>
            <w:r>
              <w:rPr>
                <w:rFonts w:ascii="宋体" w:eastAsia="宋体" w:hAnsi="宋体" w:cs="宋体" w:hint="eastAsia"/>
                <w:bCs/>
                <w:color w:val="000000" w:themeColor="text1"/>
                <w:szCs w:val="21"/>
              </w:rPr>
              <w:t>2</w:t>
            </w:r>
          </w:p>
        </w:tc>
        <w:tc>
          <w:tcPr>
            <w:tcW w:w="1266" w:type="dxa"/>
            <w:gridSpan w:val="2"/>
            <w:vAlign w:val="center"/>
          </w:tcPr>
          <w:p w14:paraId="5AC940C2" w14:textId="77777777" w:rsidR="005F2CF0" w:rsidRDefault="00000000">
            <w:pPr>
              <w:spacing w:line="200" w:lineRule="exact"/>
              <w:jc w:val="center"/>
              <w:rPr>
                <w:rFonts w:ascii="宋体" w:eastAsia="宋体" w:hAnsi="宋体" w:cs="宋体" w:hint="eastAsia"/>
                <w:bCs/>
                <w:color w:val="000000" w:themeColor="text1"/>
                <w:szCs w:val="21"/>
              </w:rPr>
            </w:pPr>
            <w:r>
              <w:rPr>
                <w:rFonts w:ascii="宋体" w:eastAsia="宋体" w:hAnsi="宋体" w:cs="宋体" w:hint="eastAsia"/>
                <w:bCs/>
                <w:color w:val="000000" w:themeColor="text1"/>
                <w:szCs w:val="21"/>
              </w:rPr>
              <w:t>考查</w:t>
            </w:r>
          </w:p>
        </w:tc>
      </w:tr>
      <w:tr w:rsidR="005F2CF0" w14:paraId="0835DCAE" w14:textId="77777777">
        <w:trPr>
          <w:trHeight w:val="386"/>
          <w:tblCellSpacing w:w="0" w:type="dxa"/>
          <w:jc w:val="center"/>
        </w:trPr>
        <w:tc>
          <w:tcPr>
            <w:tcW w:w="535" w:type="dxa"/>
            <w:vMerge/>
            <w:vAlign w:val="center"/>
          </w:tcPr>
          <w:p w14:paraId="535BFA85" w14:textId="77777777" w:rsidR="005F2CF0" w:rsidRDefault="005F2CF0">
            <w:pPr>
              <w:pStyle w:val="a5"/>
              <w:widowControl/>
              <w:spacing w:before="0" w:beforeAutospacing="0" w:after="0" w:afterAutospacing="0"/>
              <w:jc w:val="center"/>
              <w:rPr>
                <w:rFonts w:ascii="宋体" w:eastAsia="宋体" w:hAnsi="宋体" w:cs="宋体" w:hint="eastAsia"/>
                <w:sz w:val="21"/>
                <w:szCs w:val="21"/>
              </w:rPr>
            </w:pPr>
          </w:p>
        </w:tc>
        <w:tc>
          <w:tcPr>
            <w:tcW w:w="1502" w:type="dxa"/>
            <w:gridSpan w:val="2"/>
            <w:vMerge/>
            <w:vAlign w:val="center"/>
          </w:tcPr>
          <w:p w14:paraId="0AA6B356" w14:textId="77777777" w:rsidR="005F2CF0" w:rsidRDefault="005F2CF0">
            <w:pPr>
              <w:pStyle w:val="a5"/>
              <w:widowControl/>
              <w:spacing w:before="0" w:beforeAutospacing="0" w:after="0" w:afterAutospacing="0"/>
              <w:jc w:val="center"/>
              <w:rPr>
                <w:rFonts w:ascii="宋体" w:eastAsia="宋体" w:hAnsi="宋体" w:cs="宋体" w:hint="eastAsia"/>
                <w:sz w:val="21"/>
                <w:szCs w:val="21"/>
              </w:rPr>
            </w:pPr>
          </w:p>
        </w:tc>
        <w:tc>
          <w:tcPr>
            <w:tcW w:w="1283" w:type="dxa"/>
            <w:vAlign w:val="center"/>
          </w:tcPr>
          <w:p w14:paraId="383A96C0" w14:textId="77777777" w:rsidR="005F2CF0" w:rsidRDefault="00000000">
            <w:pPr>
              <w:spacing w:line="200" w:lineRule="exact"/>
              <w:jc w:val="center"/>
              <w:rPr>
                <w:rFonts w:ascii="宋体" w:eastAsia="宋体" w:hAnsi="宋体" w:cs="宋体" w:hint="eastAsia"/>
                <w:szCs w:val="21"/>
              </w:rPr>
            </w:pPr>
            <w:r>
              <w:rPr>
                <w:rFonts w:ascii="宋体" w:eastAsia="宋体" w:hAnsi="宋体" w:cs="宋体" w:hint="eastAsia"/>
                <w:bCs/>
                <w:color w:val="000000" w:themeColor="text1"/>
                <w:szCs w:val="21"/>
              </w:rPr>
              <w:t>M0064009</w:t>
            </w:r>
          </w:p>
        </w:tc>
        <w:tc>
          <w:tcPr>
            <w:tcW w:w="4000" w:type="dxa"/>
            <w:vAlign w:val="center"/>
          </w:tcPr>
          <w:p w14:paraId="3AB6198B" w14:textId="77777777" w:rsidR="005F2CF0" w:rsidRDefault="00000000">
            <w:pPr>
              <w:spacing w:line="200" w:lineRule="exact"/>
              <w:ind w:firstLineChars="100" w:firstLine="210"/>
              <w:jc w:val="left"/>
              <w:rPr>
                <w:rFonts w:ascii="宋体" w:eastAsia="宋体" w:hAnsi="宋体" w:cs="宋体" w:hint="eastAsia"/>
                <w:szCs w:val="21"/>
              </w:rPr>
            </w:pPr>
            <w:r>
              <w:rPr>
                <w:rFonts w:ascii="宋体" w:eastAsia="宋体" w:hAnsi="宋体" w:cs="宋体" w:hint="eastAsia"/>
                <w:bCs/>
                <w:color w:val="000000" w:themeColor="text1"/>
                <w:szCs w:val="21"/>
              </w:rPr>
              <w:t>组织行为学</w:t>
            </w:r>
          </w:p>
        </w:tc>
        <w:tc>
          <w:tcPr>
            <w:tcW w:w="700" w:type="dxa"/>
            <w:vAlign w:val="center"/>
          </w:tcPr>
          <w:p w14:paraId="76FEC282" w14:textId="77777777" w:rsidR="005F2CF0" w:rsidRDefault="00000000">
            <w:pPr>
              <w:spacing w:line="200" w:lineRule="exact"/>
              <w:jc w:val="center"/>
              <w:rPr>
                <w:rFonts w:ascii="宋体" w:eastAsia="宋体" w:hAnsi="宋体" w:cs="宋体" w:hint="eastAsia"/>
                <w:bCs/>
                <w:color w:val="000000" w:themeColor="text1"/>
                <w:szCs w:val="21"/>
              </w:rPr>
            </w:pPr>
            <w:r>
              <w:rPr>
                <w:rFonts w:ascii="宋体" w:eastAsia="宋体" w:hAnsi="宋体" w:cs="宋体" w:hint="eastAsia"/>
                <w:bCs/>
                <w:color w:val="000000" w:themeColor="text1"/>
                <w:szCs w:val="21"/>
              </w:rPr>
              <w:t>2</w:t>
            </w:r>
          </w:p>
        </w:tc>
        <w:tc>
          <w:tcPr>
            <w:tcW w:w="1266" w:type="dxa"/>
            <w:gridSpan w:val="2"/>
            <w:vAlign w:val="center"/>
          </w:tcPr>
          <w:p w14:paraId="2678ED57" w14:textId="77777777" w:rsidR="005F2CF0" w:rsidRDefault="00000000">
            <w:pPr>
              <w:spacing w:line="200" w:lineRule="exact"/>
              <w:jc w:val="center"/>
              <w:rPr>
                <w:rFonts w:ascii="宋体" w:eastAsia="宋体" w:hAnsi="宋体" w:cs="宋体" w:hint="eastAsia"/>
                <w:bCs/>
                <w:color w:val="000000" w:themeColor="text1"/>
                <w:szCs w:val="21"/>
              </w:rPr>
            </w:pPr>
            <w:r>
              <w:rPr>
                <w:rFonts w:ascii="宋体" w:eastAsia="宋体" w:hAnsi="宋体" w:cs="宋体" w:hint="eastAsia"/>
                <w:bCs/>
                <w:color w:val="000000" w:themeColor="text1"/>
                <w:szCs w:val="21"/>
              </w:rPr>
              <w:t>考查</w:t>
            </w:r>
          </w:p>
        </w:tc>
      </w:tr>
      <w:tr w:rsidR="005F2CF0" w14:paraId="584EA95C" w14:textId="77777777">
        <w:trPr>
          <w:trHeight w:val="386"/>
          <w:tblCellSpacing w:w="0" w:type="dxa"/>
          <w:jc w:val="center"/>
        </w:trPr>
        <w:tc>
          <w:tcPr>
            <w:tcW w:w="535" w:type="dxa"/>
            <w:vMerge/>
            <w:vAlign w:val="center"/>
          </w:tcPr>
          <w:p w14:paraId="155FA9EC" w14:textId="77777777" w:rsidR="005F2CF0" w:rsidRDefault="005F2CF0">
            <w:pPr>
              <w:widowControl/>
              <w:jc w:val="center"/>
              <w:rPr>
                <w:rFonts w:ascii="宋体" w:eastAsia="宋体" w:hAnsi="宋体" w:cs="宋体" w:hint="eastAsia"/>
                <w:szCs w:val="21"/>
              </w:rPr>
            </w:pPr>
          </w:p>
        </w:tc>
        <w:tc>
          <w:tcPr>
            <w:tcW w:w="1502" w:type="dxa"/>
            <w:gridSpan w:val="2"/>
            <w:vMerge/>
            <w:vAlign w:val="center"/>
          </w:tcPr>
          <w:p w14:paraId="12068ABE" w14:textId="77777777" w:rsidR="005F2CF0" w:rsidRDefault="005F2CF0">
            <w:pPr>
              <w:widowControl/>
              <w:jc w:val="center"/>
              <w:rPr>
                <w:rFonts w:ascii="宋体" w:eastAsia="宋体" w:hAnsi="宋体" w:cs="宋体" w:hint="eastAsia"/>
                <w:szCs w:val="21"/>
              </w:rPr>
            </w:pPr>
          </w:p>
        </w:tc>
        <w:tc>
          <w:tcPr>
            <w:tcW w:w="1283" w:type="dxa"/>
            <w:vAlign w:val="center"/>
          </w:tcPr>
          <w:p w14:paraId="200563DB" w14:textId="77777777" w:rsidR="005F2CF0" w:rsidRDefault="00000000">
            <w:pPr>
              <w:spacing w:line="200" w:lineRule="exact"/>
              <w:jc w:val="center"/>
              <w:rPr>
                <w:rFonts w:ascii="宋体" w:eastAsia="宋体" w:hAnsi="宋体" w:cs="宋体" w:hint="eastAsia"/>
                <w:bCs/>
                <w:color w:val="000000" w:themeColor="text1"/>
                <w:szCs w:val="21"/>
              </w:rPr>
            </w:pPr>
            <w:r>
              <w:rPr>
                <w:rFonts w:ascii="宋体" w:eastAsia="宋体" w:hAnsi="宋体" w:cs="宋体" w:hint="eastAsia"/>
                <w:bCs/>
                <w:color w:val="000000" w:themeColor="text1"/>
                <w:szCs w:val="21"/>
              </w:rPr>
              <w:t>M0064011</w:t>
            </w:r>
          </w:p>
        </w:tc>
        <w:tc>
          <w:tcPr>
            <w:tcW w:w="4000" w:type="dxa"/>
            <w:vAlign w:val="center"/>
          </w:tcPr>
          <w:p w14:paraId="09D49151" w14:textId="77777777" w:rsidR="005F2CF0" w:rsidRDefault="00000000">
            <w:pPr>
              <w:spacing w:line="200" w:lineRule="exact"/>
              <w:ind w:firstLineChars="100" w:firstLine="210"/>
              <w:jc w:val="left"/>
              <w:rPr>
                <w:rFonts w:ascii="宋体" w:eastAsia="宋体" w:hAnsi="宋体" w:cs="宋体" w:hint="eastAsia"/>
                <w:bCs/>
                <w:color w:val="000000" w:themeColor="text1"/>
                <w:szCs w:val="21"/>
              </w:rPr>
            </w:pPr>
            <w:r>
              <w:rPr>
                <w:rFonts w:ascii="宋体" w:eastAsia="宋体" w:hAnsi="宋体" w:cs="宋体" w:hint="eastAsia"/>
                <w:bCs/>
                <w:color w:val="000000" w:themeColor="text1"/>
                <w:szCs w:val="21"/>
              </w:rPr>
              <w:t>领导科学与艺术</w:t>
            </w:r>
          </w:p>
        </w:tc>
        <w:tc>
          <w:tcPr>
            <w:tcW w:w="700" w:type="dxa"/>
            <w:vAlign w:val="center"/>
          </w:tcPr>
          <w:p w14:paraId="3AD79237" w14:textId="77777777" w:rsidR="005F2CF0" w:rsidRDefault="00000000">
            <w:pPr>
              <w:spacing w:line="200" w:lineRule="exact"/>
              <w:jc w:val="center"/>
              <w:rPr>
                <w:rFonts w:ascii="宋体" w:eastAsia="宋体" w:hAnsi="宋体" w:cs="宋体" w:hint="eastAsia"/>
                <w:bCs/>
                <w:color w:val="000000" w:themeColor="text1"/>
                <w:szCs w:val="21"/>
              </w:rPr>
            </w:pPr>
            <w:r>
              <w:rPr>
                <w:rFonts w:ascii="宋体" w:eastAsia="宋体" w:hAnsi="宋体" w:cs="宋体" w:hint="eastAsia"/>
                <w:bCs/>
                <w:color w:val="000000" w:themeColor="text1"/>
                <w:szCs w:val="21"/>
              </w:rPr>
              <w:t>2</w:t>
            </w:r>
          </w:p>
        </w:tc>
        <w:tc>
          <w:tcPr>
            <w:tcW w:w="1266" w:type="dxa"/>
            <w:gridSpan w:val="2"/>
            <w:vAlign w:val="center"/>
          </w:tcPr>
          <w:p w14:paraId="7B110DE3" w14:textId="77777777" w:rsidR="005F2CF0" w:rsidRDefault="00000000">
            <w:pPr>
              <w:spacing w:line="200" w:lineRule="exact"/>
              <w:jc w:val="center"/>
              <w:rPr>
                <w:rFonts w:ascii="宋体" w:eastAsia="宋体" w:hAnsi="宋体" w:cs="宋体" w:hint="eastAsia"/>
                <w:bCs/>
                <w:color w:val="000000" w:themeColor="text1"/>
                <w:szCs w:val="21"/>
              </w:rPr>
            </w:pPr>
            <w:r>
              <w:rPr>
                <w:rFonts w:ascii="宋体" w:eastAsia="宋体" w:hAnsi="宋体" w:cs="宋体" w:hint="eastAsia"/>
                <w:bCs/>
                <w:color w:val="000000" w:themeColor="text1"/>
                <w:szCs w:val="21"/>
              </w:rPr>
              <w:t>考查</w:t>
            </w:r>
          </w:p>
        </w:tc>
      </w:tr>
      <w:tr w:rsidR="005F2CF0" w14:paraId="27D85325" w14:textId="77777777">
        <w:trPr>
          <w:trHeight w:val="386"/>
          <w:tblCellSpacing w:w="0" w:type="dxa"/>
          <w:jc w:val="center"/>
        </w:trPr>
        <w:tc>
          <w:tcPr>
            <w:tcW w:w="535" w:type="dxa"/>
            <w:vMerge/>
            <w:vAlign w:val="center"/>
          </w:tcPr>
          <w:p w14:paraId="5CC41DD7" w14:textId="77777777" w:rsidR="005F2CF0" w:rsidRDefault="005F2CF0">
            <w:pPr>
              <w:widowControl/>
              <w:jc w:val="center"/>
              <w:rPr>
                <w:rFonts w:ascii="宋体" w:eastAsia="宋体" w:hAnsi="宋体" w:cs="宋体" w:hint="eastAsia"/>
                <w:szCs w:val="21"/>
              </w:rPr>
            </w:pPr>
          </w:p>
        </w:tc>
        <w:tc>
          <w:tcPr>
            <w:tcW w:w="1502" w:type="dxa"/>
            <w:gridSpan w:val="2"/>
            <w:vMerge/>
            <w:vAlign w:val="center"/>
          </w:tcPr>
          <w:p w14:paraId="6AB99EC3" w14:textId="77777777" w:rsidR="005F2CF0" w:rsidRDefault="005F2CF0">
            <w:pPr>
              <w:widowControl/>
              <w:jc w:val="center"/>
              <w:rPr>
                <w:rFonts w:ascii="宋体" w:eastAsia="宋体" w:hAnsi="宋体" w:cs="宋体" w:hint="eastAsia"/>
                <w:szCs w:val="21"/>
              </w:rPr>
            </w:pPr>
          </w:p>
        </w:tc>
        <w:tc>
          <w:tcPr>
            <w:tcW w:w="1283" w:type="dxa"/>
            <w:vAlign w:val="center"/>
          </w:tcPr>
          <w:p w14:paraId="6E0CA0FD" w14:textId="77777777" w:rsidR="005F2CF0" w:rsidRDefault="00000000">
            <w:pPr>
              <w:spacing w:line="200" w:lineRule="exact"/>
              <w:jc w:val="center"/>
              <w:rPr>
                <w:rFonts w:ascii="宋体" w:eastAsia="宋体" w:hAnsi="宋体" w:cs="宋体" w:hint="eastAsia"/>
                <w:bCs/>
                <w:color w:val="000000" w:themeColor="text1"/>
                <w:szCs w:val="21"/>
              </w:rPr>
            </w:pPr>
            <w:r>
              <w:rPr>
                <w:rFonts w:ascii="宋体" w:eastAsia="宋体" w:hAnsi="宋体" w:cs="宋体" w:hint="eastAsia"/>
                <w:bCs/>
                <w:color w:val="000000" w:themeColor="text1"/>
                <w:szCs w:val="21"/>
              </w:rPr>
              <w:t>M0064007</w:t>
            </w:r>
          </w:p>
        </w:tc>
        <w:tc>
          <w:tcPr>
            <w:tcW w:w="4000" w:type="dxa"/>
            <w:vAlign w:val="center"/>
          </w:tcPr>
          <w:p w14:paraId="7588F74D" w14:textId="77777777" w:rsidR="005F2CF0" w:rsidRDefault="00000000">
            <w:pPr>
              <w:spacing w:line="200" w:lineRule="exact"/>
              <w:ind w:firstLineChars="100" w:firstLine="210"/>
              <w:jc w:val="left"/>
              <w:rPr>
                <w:rFonts w:ascii="宋体" w:eastAsia="宋体" w:hAnsi="宋体" w:cs="宋体" w:hint="eastAsia"/>
                <w:bCs/>
                <w:color w:val="000000" w:themeColor="text1"/>
                <w:szCs w:val="21"/>
              </w:rPr>
            </w:pPr>
            <w:r>
              <w:rPr>
                <w:rFonts w:ascii="宋体" w:eastAsia="宋体" w:hAnsi="宋体" w:cs="宋体" w:hint="eastAsia"/>
                <w:bCs/>
                <w:color w:val="000000" w:themeColor="text1"/>
                <w:szCs w:val="21"/>
              </w:rPr>
              <w:t>国土空间规划（土管）</w:t>
            </w:r>
          </w:p>
        </w:tc>
        <w:tc>
          <w:tcPr>
            <w:tcW w:w="700" w:type="dxa"/>
            <w:vAlign w:val="center"/>
          </w:tcPr>
          <w:p w14:paraId="22844CAB" w14:textId="77777777" w:rsidR="005F2CF0" w:rsidRDefault="00000000">
            <w:pPr>
              <w:spacing w:line="200" w:lineRule="exact"/>
              <w:jc w:val="center"/>
              <w:rPr>
                <w:rFonts w:ascii="宋体" w:eastAsia="宋体" w:hAnsi="宋体" w:cs="宋体" w:hint="eastAsia"/>
                <w:bCs/>
                <w:color w:val="000000" w:themeColor="text1"/>
                <w:szCs w:val="21"/>
              </w:rPr>
            </w:pPr>
            <w:r>
              <w:rPr>
                <w:rFonts w:ascii="宋体" w:eastAsia="宋体" w:hAnsi="宋体" w:cs="宋体" w:hint="eastAsia"/>
                <w:bCs/>
                <w:color w:val="000000" w:themeColor="text1"/>
                <w:szCs w:val="21"/>
              </w:rPr>
              <w:t>2</w:t>
            </w:r>
          </w:p>
        </w:tc>
        <w:tc>
          <w:tcPr>
            <w:tcW w:w="1266" w:type="dxa"/>
            <w:gridSpan w:val="2"/>
            <w:vAlign w:val="center"/>
          </w:tcPr>
          <w:p w14:paraId="487E1429" w14:textId="77777777" w:rsidR="005F2CF0" w:rsidRDefault="00000000">
            <w:pPr>
              <w:spacing w:line="200" w:lineRule="exact"/>
              <w:jc w:val="center"/>
              <w:rPr>
                <w:rFonts w:ascii="宋体" w:eastAsia="宋体" w:hAnsi="宋体" w:cs="宋体" w:hint="eastAsia"/>
                <w:bCs/>
                <w:color w:val="000000" w:themeColor="text1"/>
                <w:szCs w:val="21"/>
              </w:rPr>
            </w:pPr>
            <w:r>
              <w:rPr>
                <w:rFonts w:ascii="宋体" w:eastAsia="宋体" w:hAnsi="宋体" w:cs="宋体" w:hint="eastAsia"/>
                <w:bCs/>
                <w:color w:val="000000" w:themeColor="text1"/>
                <w:szCs w:val="21"/>
              </w:rPr>
              <w:t>考查</w:t>
            </w:r>
          </w:p>
        </w:tc>
      </w:tr>
      <w:tr w:rsidR="005F2CF0" w14:paraId="0BAE98FE" w14:textId="77777777">
        <w:trPr>
          <w:trHeight w:val="386"/>
          <w:tblCellSpacing w:w="0" w:type="dxa"/>
          <w:jc w:val="center"/>
        </w:trPr>
        <w:tc>
          <w:tcPr>
            <w:tcW w:w="535" w:type="dxa"/>
            <w:vMerge/>
            <w:vAlign w:val="center"/>
          </w:tcPr>
          <w:p w14:paraId="30FA7BA6" w14:textId="77777777" w:rsidR="005F2CF0" w:rsidRDefault="005F2CF0">
            <w:pPr>
              <w:widowControl/>
              <w:jc w:val="center"/>
              <w:rPr>
                <w:rFonts w:ascii="宋体" w:eastAsia="宋体" w:hAnsi="宋体" w:cs="宋体" w:hint="eastAsia"/>
                <w:szCs w:val="21"/>
              </w:rPr>
            </w:pPr>
          </w:p>
        </w:tc>
        <w:tc>
          <w:tcPr>
            <w:tcW w:w="1502" w:type="dxa"/>
            <w:gridSpan w:val="2"/>
            <w:vMerge/>
            <w:vAlign w:val="center"/>
          </w:tcPr>
          <w:p w14:paraId="1466548B" w14:textId="77777777" w:rsidR="005F2CF0" w:rsidRDefault="005F2CF0">
            <w:pPr>
              <w:widowControl/>
              <w:jc w:val="center"/>
              <w:rPr>
                <w:rFonts w:ascii="宋体" w:eastAsia="宋体" w:hAnsi="宋体" w:cs="宋体" w:hint="eastAsia"/>
                <w:szCs w:val="21"/>
              </w:rPr>
            </w:pPr>
          </w:p>
        </w:tc>
        <w:tc>
          <w:tcPr>
            <w:tcW w:w="1283" w:type="dxa"/>
            <w:vAlign w:val="center"/>
          </w:tcPr>
          <w:p w14:paraId="34C605AE" w14:textId="77777777" w:rsidR="005F2CF0" w:rsidRDefault="00000000">
            <w:pPr>
              <w:spacing w:line="200" w:lineRule="exact"/>
              <w:jc w:val="center"/>
              <w:rPr>
                <w:rFonts w:ascii="宋体" w:eastAsia="宋体" w:hAnsi="宋体" w:cs="宋体" w:hint="eastAsia"/>
                <w:bCs/>
                <w:color w:val="000000" w:themeColor="text1"/>
                <w:szCs w:val="21"/>
              </w:rPr>
            </w:pPr>
            <w:r>
              <w:rPr>
                <w:rFonts w:ascii="宋体" w:eastAsia="宋体" w:hAnsi="宋体" w:cs="宋体" w:hint="eastAsia"/>
                <w:bCs/>
                <w:color w:val="000000" w:themeColor="text1"/>
                <w:szCs w:val="21"/>
              </w:rPr>
              <w:t>M0064008</w:t>
            </w:r>
          </w:p>
        </w:tc>
        <w:tc>
          <w:tcPr>
            <w:tcW w:w="4000" w:type="dxa"/>
            <w:vAlign w:val="center"/>
          </w:tcPr>
          <w:p w14:paraId="2BD4ABFE" w14:textId="77777777" w:rsidR="005F2CF0" w:rsidRDefault="00000000">
            <w:pPr>
              <w:spacing w:line="200" w:lineRule="exact"/>
              <w:ind w:firstLineChars="100" w:firstLine="210"/>
              <w:jc w:val="left"/>
              <w:rPr>
                <w:rFonts w:ascii="宋体" w:eastAsia="宋体" w:hAnsi="宋体" w:cs="宋体" w:hint="eastAsia"/>
                <w:bCs/>
                <w:color w:val="000000" w:themeColor="text1"/>
                <w:szCs w:val="21"/>
              </w:rPr>
            </w:pPr>
            <w:r>
              <w:rPr>
                <w:rFonts w:ascii="宋体" w:eastAsia="宋体" w:hAnsi="宋体" w:cs="宋体" w:hint="eastAsia"/>
                <w:bCs/>
                <w:color w:val="000000" w:themeColor="text1"/>
                <w:szCs w:val="21"/>
              </w:rPr>
              <w:t>生态治理（土管）</w:t>
            </w:r>
          </w:p>
        </w:tc>
        <w:tc>
          <w:tcPr>
            <w:tcW w:w="700" w:type="dxa"/>
            <w:vAlign w:val="center"/>
          </w:tcPr>
          <w:p w14:paraId="18D70991" w14:textId="77777777" w:rsidR="005F2CF0" w:rsidRDefault="00000000">
            <w:pPr>
              <w:spacing w:line="200" w:lineRule="exact"/>
              <w:jc w:val="center"/>
              <w:rPr>
                <w:rFonts w:ascii="宋体" w:eastAsia="宋体" w:hAnsi="宋体" w:cs="宋体" w:hint="eastAsia"/>
                <w:bCs/>
                <w:color w:val="000000" w:themeColor="text1"/>
                <w:szCs w:val="21"/>
              </w:rPr>
            </w:pPr>
            <w:r>
              <w:rPr>
                <w:rFonts w:ascii="宋体" w:eastAsia="宋体" w:hAnsi="宋体" w:cs="宋体" w:hint="eastAsia"/>
                <w:bCs/>
                <w:color w:val="000000" w:themeColor="text1"/>
                <w:szCs w:val="21"/>
              </w:rPr>
              <w:t>2</w:t>
            </w:r>
          </w:p>
        </w:tc>
        <w:tc>
          <w:tcPr>
            <w:tcW w:w="1266" w:type="dxa"/>
            <w:gridSpan w:val="2"/>
            <w:vAlign w:val="center"/>
          </w:tcPr>
          <w:p w14:paraId="0C96AE6F" w14:textId="77777777" w:rsidR="005F2CF0" w:rsidRDefault="00000000">
            <w:pPr>
              <w:spacing w:line="200" w:lineRule="exact"/>
              <w:jc w:val="center"/>
              <w:rPr>
                <w:rFonts w:ascii="宋体" w:eastAsia="宋体" w:hAnsi="宋体" w:cs="宋体" w:hint="eastAsia"/>
                <w:bCs/>
                <w:color w:val="000000" w:themeColor="text1"/>
                <w:szCs w:val="21"/>
              </w:rPr>
            </w:pPr>
            <w:r>
              <w:rPr>
                <w:rFonts w:ascii="宋体" w:eastAsia="宋体" w:hAnsi="宋体" w:cs="宋体" w:hint="eastAsia"/>
                <w:bCs/>
                <w:color w:val="000000" w:themeColor="text1"/>
                <w:szCs w:val="21"/>
              </w:rPr>
              <w:t>考查</w:t>
            </w:r>
          </w:p>
        </w:tc>
      </w:tr>
      <w:tr w:rsidR="005F2CF0" w14:paraId="02ACCAB1" w14:textId="77777777">
        <w:trPr>
          <w:trHeight w:val="386"/>
          <w:tblCellSpacing w:w="0" w:type="dxa"/>
          <w:jc w:val="center"/>
        </w:trPr>
        <w:tc>
          <w:tcPr>
            <w:tcW w:w="535" w:type="dxa"/>
            <w:vMerge/>
            <w:vAlign w:val="center"/>
          </w:tcPr>
          <w:p w14:paraId="442FF262" w14:textId="77777777" w:rsidR="005F2CF0" w:rsidRDefault="005F2CF0">
            <w:pPr>
              <w:widowControl/>
              <w:jc w:val="center"/>
              <w:rPr>
                <w:rFonts w:ascii="宋体" w:eastAsia="宋体" w:hAnsi="宋体" w:cs="宋体" w:hint="eastAsia"/>
                <w:szCs w:val="21"/>
              </w:rPr>
            </w:pPr>
          </w:p>
        </w:tc>
        <w:tc>
          <w:tcPr>
            <w:tcW w:w="1502" w:type="dxa"/>
            <w:gridSpan w:val="2"/>
            <w:vMerge/>
            <w:vAlign w:val="center"/>
          </w:tcPr>
          <w:p w14:paraId="7E727696" w14:textId="77777777" w:rsidR="005F2CF0" w:rsidRDefault="005F2CF0">
            <w:pPr>
              <w:widowControl/>
              <w:jc w:val="center"/>
              <w:rPr>
                <w:rFonts w:ascii="宋体" w:eastAsia="宋体" w:hAnsi="宋体" w:cs="宋体" w:hint="eastAsia"/>
                <w:szCs w:val="21"/>
              </w:rPr>
            </w:pPr>
          </w:p>
        </w:tc>
        <w:tc>
          <w:tcPr>
            <w:tcW w:w="1283" w:type="dxa"/>
            <w:vAlign w:val="center"/>
          </w:tcPr>
          <w:p w14:paraId="083C424B" w14:textId="77777777" w:rsidR="005F2CF0" w:rsidRDefault="00000000">
            <w:pPr>
              <w:spacing w:line="200" w:lineRule="exact"/>
              <w:jc w:val="center"/>
              <w:rPr>
                <w:rFonts w:ascii="宋体" w:eastAsia="宋体" w:hAnsi="宋体" w:cs="宋体" w:hint="eastAsia"/>
                <w:bCs/>
                <w:color w:val="000000" w:themeColor="text1"/>
                <w:szCs w:val="21"/>
              </w:rPr>
            </w:pPr>
            <w:r>
              <w:rPr>
                <w:rFonts w:ascii="宋体" w:eastAsia="宋体" w:hAnsi="宋体" w:cs="宋体" w:hint="eastAsia"/>
                <w:bCs/>
                <w:color w:val="000000" w:themeColor="text1"/>
                <w:szCs w:val="21"/>
              </w:rPr>
              <w:t>M0064026</w:t>
            </w:r>
          </w:p>
        </w:tc>
        <w:tc>
          <w:tcPr>
            <w:tcW w:w="4000" w:type="dxa"/>
            <w:vAlign w:val="center"/>
          </w:tcPr>
          <w:p w14:paraId="0AC7FD02" w14:textId="77777777" w:rsidR="005F2CF0" w:rsidRDefault="00000000">
            <w:pPr>
              <w:spacing w:line="200" w:lineRule="exact"/>
              <w:ind w:firstLineChars="100" w:firstLine="210"/>
              <w:jc w:val="left"/>
              <w:rPr>
                <w:rFonts w:ascii="宋体" w:eastAsia="宋体" w:hAnsi="宋体" w:cs="宋体" w:hint="eastAsia"/>
                <w:bCs/>
                <w:color w:val="000000" w:themeColor="text1"/>
                <w:szCs w:val="21"/>
              </w:rPr>
            </w:pPr>
            <w:r>
              <w:rPr>
                <w:rFonts w:ascii="宋体" w:eastAsia="宋体" w:hAnsi="宋体" w:cs="宋体" w:hint="eastAsia"/>
                <w:bCs/>
                <w:color w:val="000000" w:themeColor="text1"/>
                <w:szCs w:val="21"/>
              </w:rPr>
              <w:t>专业英语</w:t>
            </w:r>
          </w:p>
        </w:tc>
        <w:tc>
          <w:tcPr>
            <w:tcW w:w="700" w:type="dxa"/>
            <w:vAlign w:val="center"/>
          </w:tcPr>
          <w:p w14:paraId="3541ED53" w14:textId="77777777" w:rsidR="005F2CF0" w:rsidRDefault="00000000">
            <w:pPr>
              <w:spacing w:line="200" w:lineRule="exact"/>
              <w:jc w:val="center"/>
              <w:rPr>
                <w:rFonts w:ascii="宋体" w:eastAsia="宋体" w:hAnsi="宋体" w:cs="宋体" w:hint="eastAsia"/>
                <w:bCs/>
                <w:color w:val="000000" w:themeColor="text1"/>
                <w:szCs w:val="21"/>
              </w:rPr>
            </w:pPr>
            <w:r>
              <w:rPr>
                <w:rFonts w:ascii="宋体" w:eastAsia="宋体" w:hAnsi="宋体" w:cs="宋体" w:hint="eastAsia"/>
                <w:bCs/>
                <w:color w:val="000000" w:themeColor="text1"/>
                <w:szCs w:val="21"/>
              </w:rPr>
              <w:t>2</w:t>
            </w:r>
          </w:p>
        </w:tc>
        <w:tc>
          <w:tcPr>
            <w:tcW w:w="1266" w:type="dxa"/>
            <w:gridSpan w:val="2"/>
            <w:vAlign w:val="center"/>
          </w:tcPr>
          <w:p w14:paraId="3D3A5A73" w14:textId="77777777" w:rsidR="005F2CF0" w:rsidRDefault="00000000">
            <w:pPr>
              <w:spacing w:line="200" w:lineRule="exact"/>
              <w:jc w:val="center"/>
              <w:rPr>
                <w:rFonts w:ascii="宋体" w:eastAsia="宋体" w:hAnsi="宋体" w:cs="宋体" w:hint="eastAsia"/>
                <w:bCs/>
                <w:color w:val="000000" w:themeColor="text1"/>
                <w:szCs w:val="21"/>
              </w:rPr>
            </w:pPr>
            <w:r>
              <w:rPr>
                <w:rFonts w:ascii="宋体" w:eastAsia="宋体" w:hAnsi="宋体" w:cs="宋体" w:hint="eastAsia"/>
                <w:bCs/>
                <w:color w:val="000000" w:themeColor="text1"/>
                <w:szCs w:val="21"/>
              </w:rPr>
              <w:t>考查</w:t>
            </w:r>
          </w:p>
        </w:tc>
      </w:tr>
      <w:tr w:rsidR="005F2CF0" w14:paraId="031F7C91" w14:textId="77777777">
        <w:trPr>
          <w:trHeight w:val="386"/>
          <w:tblCellSpacing w:w="0" w:type="dxa"/>
          <w:jc w:val="center"/>
        </w:trPr>
        <w:tc>
          <w:tcPr>
            <w:tcW w:w="535" w:type="dxa"/>
            <w:vMerge/>
            <w:vAlign w:val="center"/>
          </w:tcPr>
          <w:p w14:paraId="39E8A4C5" w14:textId="77777777" w:rsidR="005F2CF0" w:rsidRDefault="005F2CF0">
            <w:pPr>
              <w:pStyle w:val="a5"/>
              <w:widowControl/>
              <w:spacing w:before="0" w:beforeAutospacing="0" w:after="0" w:afterAutospacing="0"/>
              <w:jc w:val="center"/>
              <w:rPr>
                <w:rFonts w:ascii="宋体" w:eastAsia="宋体" w:hAnsi="宋体" w:cs="宋体" w:hint="eastAsia"/>
                <w:sz w:val="21"/>
                <w:szCs w:val="21"/>
              </w:rPr>
            </w:pPr>
          </w:p>
        </w:tc>
        <w:tc>
          <w:tcPr>
            <w:tcW w:w="1502" w:type="dxa"/>
            <w:gridSpan w:val="2"/>
            <w:vMerge w:val="restart"/>
            <w:vAlign w:val="center"/>
          </w:tcPr>
          <w:p w14:paraId="2D05E373" w14:textId="77777777" w:rsidR="005F2CF0" w:rsidRDefault="00000000">
            <w:pPr>
              <w:pStyle w:val="a5"/>
              <w:widowControl/>
              <w:spacing w:before="0" w:beforeAutospacing="0" w:after="0" w:afterAutospacing="0"/>
              <w:jc w:val="center"/>
              <w:rPr>
                <w:rStyle w:val="a6"/>
                <w:rFonts w:ascii="宋体" w:eastAsia="宋体" w:hAnsi="宋体" w:cs="宋体" w:hint="eastAsia"/>
                <w:sz w:val="21"/>
                <w:szCs w:val="21"/>
              </w:rPr>
            </w:pPr>
            <w:r>
              <w:rPr>
                <w:rStyle w:val="a6"/>
                <w:rFonts w:ascii="宋体" w:eastAsia="宋体" w:hAnsi="宋体" w:cs="宋体" w:hint="eastAsia"/>
                <w:sz w:val="21"/>
                <w:szCs w:val="21"/>
              </w:rPr>
              <w:t>公共</w:t>
            </w:r>
          </w:p>
          <w:p w14:paraId="55F38100" w14:textId="77777777" w:rsidR="005F2CF0" w:rsidRDefault="00000000">
            <w:pPr>
              <w:pStyle w:val="a5"/>
              <w:widowControl/>
              <w:spacing w:before="0" w:beforeAutospacing="0" w:after="0" w:afterAutospacing="0"/>
              <w:jc w:val="center"/>
              <w:rPr>
                <w:rFonts w:ascii="宋体" w:eastAsia="宋体" w:hAnsi="宋体" w:cs="宋体" w:hint="eastAsia"/>
                <w:sz w:val="21"/>
                <w:szCs w:val="21"/>
              </w:rPr>
            </w:pPr>
            <w:r>
              <w:rPr>
                <w:rStyle w:val="a6"/>
                <w:rFonts w:ascii="宋体" w:eastAsia="宋体" w:hAnsi="宋体" w:cs="宋体" w:hint="eastAsia"/>
                <w:sz w:val="21"/>
                <w:szCs w:val="21"/>
              </w:rPr>
              <w:lastRenderedPageBreak/>
              <w:t>选修课</w:t>
            </w:r>
          </w:p>
        </w:tc>
        <w:tc>
          <w:tcPr>
            <w:tcW w:w="1283" w:type="dxa"/>
            <w:vAlign w:val="center"/>
          </w:tcPr>
          <w:p w14:paraId="79A8CF1D" w14:textId="77777777" w:rsidR="005F2CF0" w:rsidRDefault="00000000">
            <w:pPr>
              <w:pStyle w:val="a5"/>
              <w:widowControl/>
              <w:spacing w:before="0" w:beforeAutospacing="0" w:after="0" w:afterAutospacing="0"/>
              <w:jc w:val="center"/>
              <w:rPr>
                <w:rFonts w:ascii="宋体" w:eastAsia="宋体" w:hAnsi="宋体" w:cs="宋体" w:hint="eastAsia"/>
                <w:sz w:val="21"/>
                <w:szCs w:val="21"/>
              </w:rPr>
            </w:pPr>
            <w:r>
              <w:rPr>
                <w:rFonts w:ascii="宋体" w:eastAsia="宋体" w:hAnsi="宋体" w:cs="宋体" w:hint="eastAsia"/>
                <w:sz w:val="21"/>
                <w:szCs w:val="21"/>
              </w:rPr>
              <w:lastRenderedPageBreak/>
              <w:t>M0007000</w:t>
            </w:r>
          </w:p>
        </w:tc>
        <w:tc>
          <w:tcPr>
            <w:tcW w:w="4000" w:type="dxa"/>
            <w:vAlign w:val="center"/>
          </w:tcPr>
          <w:p w14:paraId="5C1E7DE0" w14:textId="77777777" w:rsidR="005F2CF0" w:rsidRDefault="00000000">
            <w:pPr>
              <w:pStyle w:val="a5"/>
              <w:widowControl/>
              <w:spacing w:before="0" w:beforeAutospacing="0" w:after="0" w:afterAutospacing="0"/>
              <w:ind w:firstLineChars="100" w:firstLine="210"/>
              <w:rPr>
                <w:rFonts w:ascii="宋体" w:eastAsia="宋体" w:hAnsi="宋体" w:cs="宋体" w:hint="eastAsia"/>
                <w:sz w:val="21"/>
                <w:szCs w:val="21"/>
              </w:rPr>
            </w:pPr>
            <w:r>
              <w:rPr>
                <w:rFonts w:ascii="宋体" w:eastAsia="宋体" w:hAnsi="宋体" w:cs="宋体" w:hint="eastAsia"/>
                <w:sz w:val="21"/>
                <w:szCs w:val="21"/>
              </w:rPr>
              <w:t>语言能力提升课程</w:t>
            </w:r>
          </w:p>
        </w:tc>
        <w:tc>
          <w:tcPr>
            <w:tcW w:w="700" w:type="dxa"/>
            <w:vAlign w:val="center"/>
          </w:tcPr>
          <w:p w14:paraId="18CFDB69" w14:textId="77777777" w:rsidR="005F2CF0" w:rsidRDefault="00000000">
            <w:pPr>
              <w:spacing w:after="0" w:line="240" w:lineRule="exact"/>
              <w:ind w:leftChars="-49" w:left="-103" w:rightChars="-45" w:right="-94"/>
              <w:jc w:val="center"/>
              <w:rPr>
                <w:rFonts w:ascii="宋体" w:eastAsia="宋体" w:hAnsi="宋体" w:cs="宋体" w:hint="eastAsia"/>
                <w:szCs w:val="21"/>
              </w:rPr>
            </w:pPr>
            <w:r>
              <w:rPr>
                <w:rFonts w:ascii="宋体" w:eastAsia="宋体" w:hAnsi="宋体" w:cs="宋体" w:hint="eastAsia"/>
                <w:bCs/>
                <w:color w:val="000000" w:themeColor="text1"/>
                <w:szCs w:val="21"/>
              </w:rPr>
              <w:t>1</w:t>
            </w:r>
          </w:p>
        </w:tc>
        <w:tc>
          <w:tcPr>
            <w:tcW w:w="1266" w:type="dxa"/>
            <w:gridSpan w:val="2"/>
            <w:vAlign w:val="center"/>
          </w:tcPr>
          <w:p w14:paraId="7921073C" w14:textId="77777777" w:rsidR="005F2CF0" w:rsidRDefault="00000000">
            <w:pPr>
              <w:spacing w:after="0" w:line="240" w:lineRule="exact"/>
              <w:ind w:leftChars="-49" w:left="-103" w:rightChars="-45" w:right="-94"/>
              <w:jc w:val="center"/>
              <w:rPr>
                <w:rFonts w:ascii="宋体" w:eastAsia="宋体" w:hAnsi="宋体" w:cs="宋体" w:hint="eastAsia"/>
                <w:szCs w:val="21"/>
              </w:rPr>
            </w:pPr>
            <w:r>
              <w:rPr>
                <w:rFonts w:ascii="宋体" w:eastAsia="宋体" w:hAnsi="宋体" w:cs="宋体" w:hint="eastAsia"/>
                <w:color w:val="000000" w:themeColor="text1"/>
                <w:szCs w:val="21"/>
              </w:rPr>
              <w:t>考查</w:t>
            </w:r>
          </w:p>
        </w:tc>
      </w:tr>
      <w:tr w:rsidR="005F2CF0" w14:paraId="189A4F9C" w14:textId="77777777">
        <w:trPr>
          <w:trHeight w:val="386"/>
          <w:tblCellSpacing w:w="0" w:type="dxa"/>
          <w:jc w:val="center"/>
        </w:trPr>
        <w:tc>
          <w:tcPr>
            <w:tcW w:w="535" w:type="dxa"/>
            <w:vMerge/>
            <w:vAlign w:val="center"/>
          </w:tcPr>
          <w:p w14:paraId="69FA6C36" w14:textId="77777777" w:rsidR="005F2CF0" w:rsidRDefault="005F2CF0">
            <w:pPr>
              <w:widowControl/>
              <w:jc w:val="center"/>
              <w:rPr>
                <w:rFonts w:ascii="宋体" w:eastAsia="宋体" w:hAnsi="宋体" w:cs="宋体" w:hint="eastAsia"/>
                <w:szCs w:val="21"/>
              </w:rPr>
            </w:pPr>
          </w:p>
        </w:tc>
        <w:tc>
          <w:tcPr>
            <w:tcW w:w="1502" w:type="dxa"/>
            <w:gridSpan w:val="2"/>
            <w:vMerge/>
            <w:vAlign w:val="center"/>
          </w:tcPr>
          <w:p w14:paraId="471653E6" w14:textId="77777777" w:rsidR="005F2CF0" w:rsidRDefault="005F2CF0">
            <w:pPr>
              <w:widowControl/>
              <w:jc w:val="center"/>
              <w:rPr>
                <w:rFonts w:ascii="宋体" w:eastAsia="宋体" w:hAnsi="宋体" w:cs="宋体" w:hint="eastAsia"/>
                <w:szCs w:val="21"/>
              </w:rPr>
            </w:pPr>
          </w:p>
        </w:tc>
        <w:tc>
          <w:tcPr>
            <w:tcW w:w="1283" w:type="dxa"/>
            <w:vAlign w:val="center"/>
          </w:tcPr>
          <w:p w14:paraId="3E9D67D6" w14:textId="77777777" w:rsidR="005F2CF0" w:rsidRDefault="00000000">
            <w:pPr>
              <w:pStyle w:val="a5"/>
              <w:widowControl/>
              <w:spacing w:before="0" w:beforeAutospacing="0" w:after="0" w:afterAutospacing="0"/>
              <w:jc w:val="center"/>
              <w:rPr>
                <w:rFonts w:ascii="宋体" w:eastAsia="宋体" w:hAnsi="宋体" w:cs="宋体" w:hint="eastAsia"/>
                <w:sz w:val="21"/>
                <w:szCs w:val="21"/>
              </w:rPr>
            </w:pPr>
            <w:r>
              <w:rPr>
                <w:rFonts w:ascii="宋体" w:eastAsia="宋体" w:hAnsi="宋体" w:cs="宋体" w:hint="eastAsia"/>
                <w:sz w:val="21"/>
                <w:szCs w:val="21"/>
              </w:rPr>
              <w:t>M0006000</w:t>
            </w:r>
          </w:p>
        </w:tc>
        <w:tc>
          <w:tcPr>
            <w:tcW w:w="4000" w:type="dxa"/>
            <w:vAlign w:val="center"/>
          </w:tcPr>
          <w:p w14:paraId="37A548F2" w14:textId="77777777" w:rsidR="005F2CF0" w:rsidRDefault="00000000">
            <w:pPr>
              <w:pStyle w:val="a5"/>
              <w:widowControl/>
              <w:spacing w:before="0" w:beforeAutospacing="0" w:after="0" w:afterAutospacing="0"/>
              <w:ind w:firstLineChars="100" w:firstLine="210"/>
              <w:rPr>
                <w:rFonts w:ascii="宋体" w:eastAsia="宋体" w:hAnsi="宋体" w:cs="宋体" w:hint="eastAsia"/>
                <w:sz w:val="21"/>
                <w:szCs w:val="21"/>
              </w:rPr>
            </w:pPr>
            <w:r>
              <w:rPr>
                <w:rFonts w:ascii="宋体" w:eastAsia="宋体" w:hAnsi="宋体" w:cs="宋体" w:hint="eastAsia"/>
                <w:sz w:val="21"/>
                <w:szCs w:val="21"/>
              </w:rPr>
              <w:t>荣誉课程</w:t>
            </w:r>
          </w:p>
        </w:tc>
        <w:tc>
          <w:tcPr>
            <w:tcW w:w="700" w:type="dxa"/>
            <w:vAlign w:val="center"/>
          </w:tcPr>
          <w:p w14:paraId="5AEC3B56" w14:textId="77777777" w:rsidR="005F2CF0" w:rsidRDefault="00000000">
            <w:pPr>
              <w:spacing w:after="0" w:line="240" w:lineRule="exact"/>
              <w:ind w:leftChars="-49" w:left="-103" w:rightChars="-45" w:right="-94"/>
              <w:jc w:val="center"/>
              <w:rPr>
                <w:rFonts w:ascii="宋体" w:eastAsia="宋体" w:hAnsi="宋体" w:cs="宋体" w:hint="eastAsia"/>
                <w:szCs w:val="21"/>
              </w:rPr>
            </w:pPr>
            <w:r>
              <w:rPr>
                <w:rFonts w:ascii="宋体" w:eastAsia="宋体" w:hAnsi="宋体" w:cs="宋体" w:hint="eastAsia"/>
                <w:bCs/>
                <w:color w:val="000000" w:themeColor="text1"/>
                <w:szCs w:val="21"/>
              </w:rPr>
              <w:t>1</w:t>
            </w:r>
          </w:p>
        </w:tc>
        <w:tc>
          <w:tcPr>
            <w:tcW w:w="1266" w:type="dxa"/>
            <w:gridSpan w:val="2"/>
            <w:vAlign w:val="center"/>
          </w:tcPr>
          <w:p w14:paraId="33AD40C3" w14:textId="77777777" w:rsidR="005F2CF0" w:rsidRDefault="00000000">
            <w:pPr>
              <w:spacing w:after="0" w:line="240" w:lineRule="exact"/>
              <w:ind w:leftChars="-49" w:left="-103" w:rightChars="-45" w:right="-94"/>
              <w:jc w:val="center"/>
              <w:rPr>
                <w:rFonts w:ascii="宋体" w:eastAsia="宋体" w:hAnsi="宋体" w:cs="宋体" w:hint="eastAsia"/>
                <w:szCs w:val="21"/>
              </w:rPr>
            </w:pPr>
            <w:r>
              <w:rPr>
                <w:rFonts w:ascii="宋体" w:eastAsia="宋体" w:hAnsi="宋体" w:cs="宋体" w:hint="eastAsia"/>
                <w:color w:val="000000" w:themeColor="text1"/>
                <w:szCs w:val="21"/>
              </w:rPr>
              <w:t>考查</w:t>
            </w:r>
          </w:p>
        </w:tc>
      </w:tr>
      <w:tr w:rsidR="005F2CF0" w14:paraId="5F982D33" w14:textId="77777777">
        <w:trPr>
          <w:trHeight w:val="386"/>
          <w:tblCellSpacing w:w="0" w:type="dxa"/>
          <w:jc w:val="center"/>
        </w:trPr>
        <w:tc>
          <w:tcPr>
            <w:tcW w:w="2037" w:type="dxa"/>
            <w:gridSpan w:val="3"/>
            <w:vMerge w:val="restart"/>
            <w:vAlign w:val="center"/>
          </w:tcPr>
          <w:p w14:paraId="27F9F0B0" w14:textId="48E4328B" w:rsidR="005F2CF0" w:rsidRPr="00EB4B7D" w:rsidRDefault="00000000" w:rsidP="00EB4B7D">
            <w:pPr>
              <w:widowControl/>
              <w:jc w:val="center"/>
              <w:rPr>
                <w:rFonts w:ascii="宋体" w:eastAsia="宋体" w:hAnsi="宋体" w:cs="宋体" w:hint="eastAsia"/>
                <w:b/>
                <w:szCs w:val="21"/>
              </w:rPr>
            </w:pPr>
            <w:r>
              <w:rPr>
                <w:rStyle w:val="a6"/>
                <w:rFonts w:ascii="宋体" w:eastAsia="宋体" w:hAnsi="宋体" w:cs="宋体" w:hint="eastAsia"/>
                <w:szCs w:val="21"/>
              </w:rPr>
              <w:t>其他培养环节</w:t>
            </w:r>
          </w:p>
        </w:tc>
        <w:tc>
          <w:tcPr>
            <w:tcW w:w="7249" w:type="dxa"/>
            <w:gridSpan w:val="5"/>
            <w:vAlign w:val="center"/>
          </w:tcPr>
          <w:p w14:paraId="3A9352A0" w14:textId="77777777" w:rsidR="005F2CF0" w:rsidRDefault="00000000">
            <w:pPr>
              <w:spacing w:before="120" w:after="0" w:line="240" w:lineRule="exact"/>
              <w:ind w:rightChars="-45" w:right="-94" w:firstLineChars="100" w:firstLine="210"/>
              <w:jc w:val="left"/>
              <w:rPr>
                <w:rFonts w:ascii="宋体" w:eastAsia="宋体" w:hAnsi="宋体" w:cs="宋体" w:hint="eastAsia"/>
                <w:kern w:val="0"/>
                <w:szCs w:val="21"/>
                <w:lang w:bidi="ar"/>
              </w:rPr>
            </w:pPr>
            <w:r>
              <w:rPr>
                <w:rFonts w:ascii="宋体" w:eastAsia="宋体" w:hAnsi="宋体" w:cs="宋体" w:hint="eastAsia"/>
                <w:kern w:val="0"/>
                <w:szCs w:val="21"/>
                <w:lang w:bidi="ar"/>
              </w:rPr>
              <w:t>社会发展与公共管理学院系列讲座，其中学术道德与学术规范、</w:t>
            </w:r>
          </w:p>
          <w:p w14:paraId="40D5A7EE" w14:textId="77777777" w:rsidR="005F2CF0" w:rsidRDefault="00000000">
            <w:pPr>
              <w:spacing w:before="120" w:after="0" w:line="240" w:lineRule="exact"/>
              <w:ind w:rightChars="-45" w:right="-94" w:firstLineChars="100" w:firstLine="210"/>
              <w:jc w:val="left"/>
              <w:rPr>
                <w:rFonts w:ascii="宋体" w:eastAsia="宋体" w:hAnsi="宋体" w:cs="宋体" w:hint="eastAsia"/>
                <w:kern w:val="0"/>
                <w:szCs w:val="21"/>
                <w:lang w:bidi="ar"/>
              </w:rPr>
            </w:pPr>
            <w:r>
              <w:rPr>
                <w:rFonts w:ascii="宋体" w:eastAsia="宋体" w:hAnsi="宋体" w:cs="宋体" w:hint="eastAsia"/>
                <w:kern w:val="0"/>
                <w:szCs w:val="21"/>
                <w:lang w:bidi="ar"/>
              </w:rPr>
              <w:t>学位论文选题与开题、撰写指导讲座必须参加。(1学分)</w:t>
            </w:r>
          </w:p>
        </w:tc>
      </w:tr>
      <w:tr w:rsidR="005F2CF0" w14:paraId="55388A80" w14:textId="77777777">
        <w:trPr>
          <w:trHeight w:val="386"/>
          <w:tblCellSpacing w:w="0" w:type="dxa"/>
          <w:jc w:val="center"/>
        </w:trPr>
        <w:tc>
          <w:tcPr>
            <w:tcW w:w="2037" w:type="dxa"/>
            <w:gridSpan w:val="3"/>
            <w:vMerge/>
            <w:vAlign w:val="center"/>
          </w:tcPr>
          <w:p w14:paraId="6C0AF243" w14:textId="77777777" w:rsidR="005F2CF0" w:rsidRDefault="005F2CF0">
            <w:pPr>
              <w:spacing w:before="120" w:after="0" w:line="240" w:lineRule="exact"/>
              <w:ind w:leftChars="-49" w:left="-103" w:rightChars="-45" w:right="-94"/>
              <w:jc w:val="center"/>
              <w:rPr>
                <w:rFonts w:ascii="宋体" w:eastAsia="宋体" w:hAnsi="宋体" w:cs="宋体" w:hint="eastAsia"/>
                <w:szCs w:val="21"/>
              </w:rPr>
            </w:pPr>
          </w:p>
        </w:tc>
        <w:tc>
          <w:tcPr>
            <w:tcW w:w="7249" w:type="dxa"/>
            <w:gridSpan w:val="5"/>
            <w:vAlign w:val="center"/>
          </w:tcPr>
          <w:p w14:paraId="7AFCF464" w14:textId="77777777" w:rsidR="005F2CF0" w:rsidRDefault="00000000">
            <w:pPr>
              <w:spacing w:before="120" w:after="0" w:line="240" w:lineRule="exact"/>
              <w:ind w:rightChars="-45" w:right="-94" w:firstLineChars="100" w:firstLine="210"/>
              <w:jc w:val="left"/>
              <w:rPr>
                <w:rFonts w:ascii="宋体" w:eastAsia="宋体" w:hAnsi="宋体" w:cs="宋体" w:hint="eastAsia"/>
                <w:kern w:val="0"/>
                <w:szCs w:val="21"/>
                <w:lang w:bidi="ar"/>
              </w:rPr>
            </w:pPr>
            <w:r>
              <w:rPr>
                <w:rFonts w:ascii="宋体" w:eastAsia="宋体" w:hAnsi="宋体" w:cs="宋体" w:hint="eastAsia"/>
                <w:kern w:val="0"/>
                <w:szCs w:val="21"/>
                <w:lang w:bidi="ar"/>
              </w:rPr>
              <w:t>专业实践（1学分）</w:t>
            </w:r>
          </w:p>
        </w:tc>
      </w:tr>
      <w:tr w:rsidR="005F2CF0" w14:paraId="126CEC89" w14:textId="77777777">
        <w:trPr>
          <w:trHeight w:val="386"/>
          <w:tblCellSpacing w:w="0" w:type="dxa"/>
          <w:jc w:val="center"/>
        </w:trPr>
        <w:tc>
          <w:tcPr>
            <w:tcW w:w="2037" w:type="dxa"/>
            <w:gridSpan w:val="3"/>
            <w:vAlign w:val="center"/>
          </w:tcPr>
          <w:p w14:paraId="7526392C" w14:textId="77777777" w:rsidR="005F2CF0" w:rsidRDefault="00000000">
            <w:pPr>
              <w:pStyle w:val="a5"/>
              <w:widowControl/>
              <w:spacing w:before="0" w:beforeAutospacing="0" w:after="0" w:afterAutospacing="0"/>
              <w:jc w:val="center"/>
              <w:rPr>
                <w:rFonts w:ascii="宋体" w:eastAsia="宋体" w:hAnsi="宋体" w:cs="宋体" w:hint="eastAsia"/>
                <w:sz w:val="21"/>
                <w:szCs w:val="21"/>
              </w:rPr>
            </w:pPr>
            <w:r>
              <w:rPr>
                <w:rStyle w:val="a6"/>
                <w:rFonts w:ascii="宋体" w:eastAsia="宋体" w:hAnsi="宋体" w:cs="宋体" w:hint="eastAsia"/>
                <w:sz w:val="21"/>
                <w:szCs w:val="21"/>
              </w:rPr>
              <w:t>总学分</w:t>
            </w:r>
          </w:p>
        </w:tc>
        <w:tc>
          <w:tcPr>
            <w:tcW w:w="7249" w:type="dxa"/>
            <w:gridSpan w:val="5"/>
            <w:vAlign w:val="center"/>
          </w:tcPr>
          <w:p w14:paraId="566C43AB" w14:textId="77777777" w:rsidR="005F2CF0" w:rsidRDefault="00000000">
            <w:pPr>
              <w:pStyle w:val="a5"/>
              <w:widowControl/>
              <w:spacing w:before="0" w:beforeAutospacing="0" w:after="0" w:afterAutospacing="0"/>
              <w:ind w:firstLineChars="100" w:firstLine="210"/>
              <w:jc w:val="both"/>
              <w:rPr>
                <w:rFonts w:ascii="宋体" w:eastAsia="宋体" w:hAnsi="宋体" w:cs="宋体" w:hint="eastAsia"/>
                <w:color w:val="000000" w:themeColor="text1"/>
                <w:sz w:val="21"/>
                <w:szCs w:val="21"/>
                <w:lang w:val="zh-TW" w:eastAsia="zh-TW"/>
              </w:rPr>
            </w:pPr>
            <w:r>
              <w:rPr>
                <w:rFonts w:ascii="宋体" w:eastAsia="宋体" w:hAnsi="宋体" w:cs="宋体" w:hint="eastAsia"/>
                <w:sz w:val="21"/>
                <w:szCs w:val="21"/>
              </w:rPr>
              <w:t>不低于35学分</w:t>
            </w:r>
          </w:p>
        </w:tc>
      </w:tr>
    </w:tbl>
    <w:p w14:paraId="6F906543" w14:textId="77777777" w:rsidR="000E764B" w:rsidRDefault="000E764B" w:rsidP="000E764B">
      <w:pPr>
        <w:spacing w:beforeLines="50" w:before="156" w:afterLines="50" w:after="156" w:line="500" w:lineRule="exact"/>
        <w:contextualSpacing/>
        <w:rPr>
          <w:rFonts w:asciiTheme="majorEastAsia" w:eastAsiaTheme="majorEastAsia" w:hAnsiTheme="majorEastAsia"/>
          <w:b/>
          <w:bCs/>
          <w:szCs w:val="21"/>
        </w:rPr>
      </w:pPr>
    </w:p>
    <w:p w14:paraId="0D49BDC5" w14:textId="01568747" w:rsidR="00EB4B7D" w:rsidRPr="000E764B" w:rsidRDefault="00000000" w:rsidP="000E764B">
      <w:pPr>
        <w:spacing w:beforeLines="50" w:before="156" w:afterLines="50" w:after="156" w:line="500" w:lineRule="exact"/>
        <w:contextualSpacing/>
        <w:rPr>
          <w:rFonts w:asciiTheme="majorEastAsia" w:eastAsiaTheme="majorEastAsia" w:hAnsiTheme="majorEastAsia"/>
          <w:b/>
          <w:bCs/>
          <w:sz w:val="24"/>
        </w:rPr>
      </w:pPr>
      <w:r w:rsidRPr="000E764B">
        <w:rPr>
          <w:rFonts w:asciiTheme="majorEastAsia" w:eastAsiaTheme="majorEastAsia" w:hAnsiTheme="majorEastAsia" w:hint="eastAsia"/>
          <w:b/>
          <w:bCs/>
          <w:sz w:val="24"/>
        </w:rPr>
        <w:t>八、证书颁发</w:t>
      </w:r>
    </w:p>
    <w:p w14:paraId="5E4C73C9" w14:textId="774AD7E7" w:rsidR="005F2CF0" w:rsidRPr="000E764B" w:rsidRDefault="00000000" w:rsidP="000E764B">
      <w:pPr>
        <w:spacing w:beforeLines="50" w:before="156" w:afterLines="50" w:after="156" w:line="500" w:lineRule="exact"/>
        <w:ind w:firstLineChars="200" w:firstLine="420"/>
        <w:contextualSpacing/>
        <w:rPr>
          <w:rFonts w:asciiTheme="majorEastAsia" w:eastAsiaTheme="majorEastAsia" w:hAnsiTheme="majorEastAsia"/>
          <w:b/>
          <w:bCs/>
          <w:szCs w:val="21"/>
        </w:rPr>
      </w:pPr>
      <w:r w:rsidRPr="000E764B">
        <w:rPr>
          <w:rFonts w:asciiTheme="majorEastAsia" w:eastAsiaTheme="majorEastAsia" w:hAnsiTheme="majorEastAsia" w:hint="eastAsia"/>
          <w:szCs w:val="21"/>
        </w:rPr>
        <w:t>学员修完所申请专业培养方案规定的课程，且考试成绩合格者，可获得由西北师范大学颁发的项目结业证书或成绩证明。</w:t>
      </w:r>
    </w:p>
    <w:p w14:paraId="3602CB19" w14:textId="77777777" w:rsidR="005F2CF0" w:rsidRDefault="00000000" w:rsidP="000E764B">
      <w:pPr>
        <w:spacing w:line="500" w:lineRule="exact"/>
        <w:ind w:firstLineChars="200" w:firstLine="420"/>
        <w:contextualSpacing/>
        <w:rPr>
          <w:rFonts w:asciiTheme="majorEastAsia" w:eastAsiaTheme="majorEastAsia" w:hAnsiTheme="majorEastAsia"/>
          <w:szCs w:val="21"/>
        </w:rPr>
      </w:pPr>
      <w:r w:rsidRPr="000E764B">
        <w:rPr>
          <w:rFonts w:asciiTheme="majorEastAsia" w:eastAsiaTheme="majorEastAsia" w:hAnsiTheme="majorEastAsia" w:hint="eastAsia"/>
          <w:szCs w:val="21"/>
        </w:rPr>
        <w:t>符合条件的学员，可以按照《国务院学位委员会关于授予具有研究生毕业同等学力人员硕士、博士学位的规定》和《西北师范大学授予具有研究生毕业同等学力人员硕士学位工作管理办法》申请“同等学力申硕”。</w:t>
      </w:r>
    </w:p>
    <w:p w14:paraId="5600F841" w14:textId="77777777" w:rsidR="000E764B" w:rsidRPr="000E764B" w:rsidRDefault="000E764B" w:rsidP="000E764B">
      <w:pPr>
        <w:spacing w:line="500" w:lineRule="exact"/>
        <w:ind w:firstLineChars="200" w:firstLine="420"/>
        <w:contextualSpacing/>
        <w:rPr>
          <w:rFonts w:asciiTheme="majorEastAsia" w:eastAsiaTheme="majorEastAsia" w:hAnsiTheme="majorEastAsia" w:hint="eastAsia"/>
          <w:szCs w:val="21"/>
        </w:rPr>
      </w:pPr>
    </w:p>
    <w:p w14:paraId="24365932" w14:textId="77777777" w:rsidR="005F2CF0" w:rsidRPr="000E764B" w:rsidRDefault="00000000" w:rsidP="000E764B">
      <w:pPr>
        <w:spacing w:beforeLines="50" w:before="156" w:afterLines="50" w:after="156" w:line="500" w:lineRule="exact"/>
        <w:contextualSpacing/>
        <w:rPr>
          <w:rFonts w:asciiTheme="majorEastAsia" w:eastAsiaTheme="majorEastAsia" w:hAnsiTheme="majorEastAsia"/>
          <w:b/>
          <w:bCs/>
          <w:sz w:val="24"/>
        </w:rPr>
      </w:pPr>
      <w:r w:rsidRPr="000E764B">
        <w:rPr>
          <w:rFonts w:asciiTheme="majorEastAsia" w:eastAsiaTheme="majorEastAsia" w:hAnsiTheme="majorEastAsia" w:hint="eastAsia"/>
          <w:b/>
          <w:bCs/>
          <w:sz w:val="24"/>
        </w:rPr>
        <w:t>九、其他事项</w:t>
      </w:r>
    </w:p>
    <w:p w14:paraId="5408A835" w14:textId="77777777" w:rsidR="005F2CF0" w:rsidRPr="000E764B" w:rsidRDefault="00000000" w:rsidP="000E764B">
      <w:pPr>
        <w:spacing w:line="500" w:lineRule="exact"/>
        <w:ind w:left="420" w:hangingChars="200" w:hanging="420"/>
        <w:contextualSpacing/>
        <w:rPr>
          <w:rFonts w:asciiTheme="majorEastAsia" w:eastAsiaTheme="majorEastAsia" w:hAnsiTheme="majorEastAsia"/>
          <w:szCs w:val="21"/>
        </w:rPr>
      </w:pPr>
      <w:r w:rsidRPr="000E764B">
        <w:rPr>
          <w:rFonts w:asciiTheme="majorEastAsia" w:eastAsiaTheme="majorEastAsia" w:hAnsiTheme="majorEastAsia" w:hint="eastAsia"/>
          <w:szCs w:val="21"/>
        </w:rPr>
        <w:t>（1）申请人提交的学历证书、学位证书、论文、专著等必须真实有效，凡弄虚作假者，一经查实，立即取消申请资格。</w:t>
      </w:r>
    </w:p>
    <w:p w14:paraId="6B29D94F" w14:textId="77777777" w:rsidR="005F2CF0" w:rsidRPr="000E764B" w:rsidRDefault="00000000" w:rsidP="000E764B">
      <w:pPr>
        <w:spacing w:line="500" w:lineRule="exact"/>
        <w:ind w:left="420" w:hangingChars="200" w:hanging="420"/>
        <w:contextualSpacing/>
        <w:rPr>
          <w:rFonts w:asciiTheme="majorEastAsia" w:eastAsiaTheme="majorEastAsia" w:hAnsiTheme="majorEastAsia"/>
          <w:szCs w:val="21"/>
        </w:rPr>
      </w:pPr>
      <w:r w:rsidRPr="000E764B">
        <w:rPr>
          <w:rFonts w:asciiTheme="majorEastAsia" w:eastAsiaTheme="majorEastAsia" w:hAnsiTheme="majorEastAsia" w:hint="eastAsia"/>
          <w:szCs w:val="21"/>
        </w:rPr>
        <w:t>（2）申请人因个人原因中止学习，须由本人向我校提交中止学习申请书，经批准后办理相关手续，所交费用不予退还。</w:t>
      </w:r>
    </w:p>
    <w:p w14:paraId="3F82A6A8" w14:textId="77777777" w:rsidR="005F2CF0" w:rsidRDefault="00000000" w:rsidP="000E764B">
      <w:pPr>
        <w:spacing w:line="500" w:lineRule="exact"/>
        <w:ind w:left="420" w:hangingChars="200" w:hanging="420"/>
        <w:contextualSpacing/>
        <w:rPr>
          <w:rFonts w:asciiTheme="majorEastAsia" w:eastAsiaTheme="majorEastAsia" w:hAnsiTheme="majorEastAsia"/>
          <w:szCs w:val="21"/>
        </w:rPr>
      </w:pPr>
      <w:r w:rsidRPr="000E764B">
        <w:rPr>
          <w:rFonts w:asciiTheme="majorEastAsia" w:eastAsiaTheme="majorEastAsia" w:hAnsiTheme="majorEastAsia" w:hint="eastAsia"/>
          <w:szCs w:val="21"/>
        </w:rPr>
        <w:t>（3）自本简章发布到资格复核前，如遇国家政策变动，以最新国家政策为准。本简章未尽事宜由西北师范大学负责解释。</w:t>
      </w:r>
    </w:p>
    <w:p w14:paraId="389B650F" w14:textId="77777777" w:rsidR="000E764B" w:rsidRPr="000E764B" w:rsidRDefault="000E764B" w:rsidP="000E764B">
      <w:pPr>
        <w:spacing w:line="500" w:lineRule="exact"/>
        <w:ind w:left="420" w:hangingChars="200" w:hanging="420"/>
        <w:contextualSpacing/>
        <w:rPr>
          <w:rFonts w:asciiTheme="majorEastAsia" w:eastAsiaTheme="majorEastAsia" w:hAnsiTheme="majorEastAsia" w:hint="eastAsia"/>
          <w:szCs w:val="21"/>
        </w:rPr>
      </w:pPr>
    </w:p>
    <w:p w14:paraId="795B0EA1" w14:textId="77777777" w:rsidR="00EB4B7D" w:rsidRPr="000E764B" w:rsidRDefault="00EB4B7D" w:rsidP="000E764B">
      <w:pPr>
        <w:spacing w:line="500" w:lineRule="exact"/>
        <w:ind w:left="482" w:hangingChars="200" w:hanging="482"/>
        <w:contextualSpacing/>
        <w:rPr>
          <w:rFonts w:asciiTheme="majorEastAsia" w:eastAsiaTheme="majorEastAsia" w:hAnsiTheme="majorEastAsia"/>
          <w:b/>
          <w:bCs/>
          <w:sz w:val="24"/>
        </w:rPr>
      </w:pPr>
      <w:r w:rsidRPr="000E764B">
        <w:rPr>
          <w:rFonts w:asciiTheme="majorEastAsia" w:eastAsiaTheme="majorEastAsia" w:hAnsiTheme="majorEastAsia" w:hint="eastAsia"/>
          <w:b/>
          <w:bCs/>
          <w:sz w:val="24"/>
        </w:rPr>
        <w:t>十、费用</w:t>
      </w:r>
    </w:p>
    <w:p w14:paraId="354D3664" w14:textId="77777777" w:rsidR="00EB4B7D" w:rsidRPr="000E764B" w:rsidRDefault="00EB4B7D" w:rsidP="000E764B">
      <w:pPr>
        <w:spacing w:line="500" w:lineRule="exact"/>
        <w:ind w:left="420" w:hangingChars="200" w:hanging="420"/>
        <w:contextualSpacing/>
        <w:rPr>
          <w:rFonts w:asciiTheme="majorEastAsia" w:eastAsiaTheme="majorEastAsia" w:hAnsiTheme="majorEastAsia"/>
          <w:szCs w:val="21"/>
        </w:rPr>
      </w:pPr>
      <w:r w:rsidRPr="000E764B">
        <w:rPr>
          <w:rFonts w:asciiTheme="majorEastAsia" w:eastAsiaTheme="majorEastAsia" w:hAnsiTheme="majorEastAsia" w:hint="eastAsia"/>
          <w:szCs w:val="21"/>
        </w:rPr>
        <w:t xml:space="preserve">    学费：16000元（含学费、学习平台费）；</w:t>
      </w:r>
    </w:p>
    <w:p w14:paraId="6E2C7690" w14:textId="77777777" w:rsidR="00EB4B7D" w:rsidRPr="000E764B" w:rsidRDefault="00EB4B7D" w:rsidP="000E764B">
      <w:pPr>
        <w:spacing w:line="500" w:lineRule="exact"/>
        <w:ind w:left="420" w:hangingChars="200" w:hanging="420"/>
        <w:contextualSpacing/>
        <w:rPr>
          <w:rFonts w:asciiTheme="majorEastAsia" w:eastAsiaTheme="majorEastAsia" w:hAnsiTheme="majorEastAsia"/>
          <w:szCs w:val="21"/>
        </w:rPr>
      </w:pPr>
      <w:r w:rsidRPr="000E764B">
        <w:rPr>
          <w:rFonts w:asciiTheme="majorEastAsia" w:eastAsiaTheme="majorEastAsia" w:hAnsiTheme="majorEastAsia" w:hint="eastAsia"/>
          <w:szCs w:val="21"/>
        </w:rPr>
        <w:t xml:space="preserve">    论文答辩费：8000元。</w:t>
      </w:r>
    </w:p>
    <w:p w14:paraId="680A974B" w14:textId="77777777" w:rsidR="00EB4B7D" w:rsidRPr="000E764B" w:rsidRDefault="00EB4B7D" w:rsidP="000E764B">
      <w:pPr>
        <w:spacing w:line="500" w:lineRule="exact"/>
        <w:ind w:left="420" w:hangingChars="200" w:hanging="420"/>
        <w:contextualSpacing/>
        <w:rPr>
          <w:rFonts w:asciiTheme="majorEastAsia" w:eastAsiaTheme="majorEastAsia" w:hAnsiTheme="majorEastAsia"/>
          <w:szCs w:val="21"/>
        </w:rPr>
      </w:pPr>
    </w:p>
    <w:sectPr w:rsidR="00EB4B7D" w:rsidRPr="000E764B">
      <w:headerReference w:type="default" r:id="rId9"/>
      <w:footerReference w:type="default" r:id="rId1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6/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1BF453" w14:textId="77777777" w:rsidR="00111DB3" w:rsidRDefault="00111DB3">
      <w:pPr>
        <w:spacing w:after="0" w:line="240" w:lineRule="auto"/>
      </w:pPr>
      <w:r>
        <w:separator/>
      </w:r>
    </w:p>
  </w:endnote>
  <w:endnote w:type="continuationSeparator" w:id="0">
    <w:p w14:paraId="124C1B14" w14:textId="77777777" w:rsidR="00111DB3" w:rsidRDefault="00111D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6/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6"/>
    <w:family w:val="swiss"/>
    <w:pitch w:val="default"/>
    <w:sig w:usb0="00000000" w:usb1="00000000" w:usb2="0000003F" w:usb3="00000000" w:csb0="603F01FF" w:csb1="FFFF0000"/>
  </w:font>
  <w:font w:name="微软雅黑">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6/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6A0B66" w14:textId="77777777" w:rsidR="005F2CF0" w:rsidRDefault="00000000">
    <w:pPr>
      <w:pStyle w:val="a3"/>
    </w:pPr>
    <w:r>
      <w:rPr>
        <w:noProof/>
      </w:rPr>
      <mc:AlternateContent>
        <mc:Choice Requires="wps">
          <w:drawing>
            <wp:anchor distT="0" distB="0" distL="114300" distR="114300" simplePos="0" relativeHeight="251659264" behindDoc="0" locked="0" layoutInCell="1" allowOverlap="1" wp14:anchorId="48B6DDD4" wp14:editId="2A68F59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7A19691" w14:textId="77777777" w:rsidR="005F2CF0" w:rsidRDefault="00000000">
                          <w:pPr>
                            <w:pStyle w:val="a3"/>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48B6DDD4" id="_x0000_t202" coordsize="21600,21600" o:spt="202" path="m,l,21600r21600,l21600,xe">
              <v:stroke joinstyle="miter"/>
              <v:path gradientshapeok="t" o:connecttype="rect"/>
            </v:shapetype>
            <v:shape id="文本框 1"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HGq0bnXAAAA&#10;BQEAAA8AAABkcnMvZG93bnJldi54bWxMj0FPwzAMhe+T9h8iI3HbUgZCVWk6sYlyRGLlwDFrTFtI&#10;nCrJuvLvMQgJLpafnvX8vXI7OysmDHHwpOBqnYFAar0ZqFPw0tSrHERMmoy2nlDBJ0bYVstFqQvj&#10;z/SM0yF1gkMoFlpBn9JYSBnbHp2Oaz8isffmg9OJZeikCfrM4c7KTZbdSqcH4g+9HnHfY/txODkF&#10;+7ppwoQx2Fd8rK/fn3Y3+DArdXkx39+BSDinv2P4xmd0qJjp6E9korAKuEj6mext8pzl8XeRVSn/&#10;01dfAAAA//8DAFBLAQItABQABgAIAAAAIQC2gziS/gAAAOEBAAATAAAAAAAAAAAAAAAAAAAAAABb&#10;Q29udGVudF9UeXBlc10ueG1sUEsBAi0AFAAGAAgAAAAhADj9If/WAAAAlAEAAAsAAAAAAAAAAAAA&#10;AAAALwEAAF9yZWxzLy5yZWxzUEsBAi0AFAAGAAgAAAAhAPx/KpQ9AgAA5AQAAA4AAAAAAAAAAAAA&#10;AAAALgIAAGRycy9lMm9Eb2MueG1sUEsBAi0AFAAGAAgAAAAhAHGq0bnXAAAABQEAAA8AAAAAAAAA&#10;AAAAAAAAlwQAAGRycy9kb3ducmV2LnhtbFBLBQYAAAAABAAEAPMAAACbBQAAAAA=&#10;" filled="f" stroked="f" strokeweight=".5pt">
              <v:textbox style="mso-fit-shape-to-text:t" inset="0,0,0,0">
                <w:txbxContent>
                  <w:p w14:paraId="17A19691" w14:textId="77777777" w:rsidR="005F2CF0" w:rsidRDefault="00000000">
                    <w:pPr>
                      <w:pStyle w:val="a3"/>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6/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DB84CE" w14:textId="77777777" w:rsidR="00111DB3" w:rsidRDefault="00111DB3">
      <w:pPr>
        <w:spacing w:after="0" w:line="240" w:lineRule="auto"/>
      </w:pPr>
      <w:r>
        <w:separator/>
      </w:r>
    </w:p>
  </w:footnote>
  <w:footnote w:type="continuationSeparator" w:id="0">
    <w:p w14:paraId="2AAF027C" w14:textId="77777777" w:rsidR="00111DB3" w:rsidRDefault="00111DB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6/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6187B5" w14:textId="77777777" w:rsidR="005F2CF0" w:rsidRDefault="005F2CF0">
    <w:pPr>
      <w:jc w:val="center"/>
      <w:rPr>
        <w:rFonts w:ascii="微软雅黑" w:eastAsia="微软雅黑" w:hAnsi="微软雅黑" w:cs="微软雅黑" w:hint="eastAsia"/>
        <w:sz w:val="18"/>
        <w:szCs w:val="18"/>
      </w:rPr>
    </w:pPr>
  </w:p>
  <w:p w14:paraId="089FDD69" w14:textId="77777777" w:rsidR="005F2CF0" w:rsidRDefault="00000000">
    <w:pPr>
      <w:pBdr>
        <w:bottom w:val="single" w:sz="4" w:space="0" w:color="auto"/>
      </w:pBdr>
      <w:jc w:val="right"/>
    </w:pPr>
    <w:r>
      <w:rPr>
        <w:rFonts w:ascii="微软雅黑" w:eastAsia="微软雅黑" w:hAnsi="微软雅黑" w:cs="微软雅黑" w:hint="eastAsia"/>
        <w:sz w:val="20"/>
        <w:szCs w:val="20"/>
      </w:rPr>
      <w:t>西北师范大学行政管理专业研修课程招生简章</w:t>
    </w:r>
    <w:r>
      <w:rPr>
        <w:noProof/>
        <w:sz w:val="18"/>
      </w:rPr>
      <w:drawing>
        <wp:anchor distT="0" distB="0" distL="114300" distR="114300" simplePos="0" relativeHeight="251658240" behindDoc="1" locked="0" layoutInCell="1" allowOverlap="1" wp14:anchorId="07D1F971" wp14:editId="1D5B0AB7">
          <wp:simplePos x="0" y="0"/>
          <wp:positionH relativeFrom="margin">
            <wp:align>center</wp:align>
          </wp:positionH>
          <wp:positionV relativeFrom="margin">
            <wp:align>center</wp:align>
          </wp:positionV>
          <wp:extent cx="3707765" cy="3707765"/>
          <wp:effectExtent l="0" t="0" r="10795" b="10795"/>
          <wp:wrapNone/>
          <wp:docPr id="5" name="WordPictureWatermark22135" descr="fbdf96be30cc7f50464fc39752d50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22135" descr="fbdf96be30cc7f50464fc39752d5084"/>
                  <pic:cNvPicPr>
                    <a:picLocks noChangeAspect="1"/>
                  </pic:cNvPicPr>
                </pic:nvPicPr>
                <pic:blipFill>
                  <a:blip r:embed="rId1">
                    <a:lum bright="69998" contrast="-70001"/>
                  </a:blip>
                  <a:stretch>
                    <a:fillRect/>
                  </a:stretch>
                </pic:blipFill>
                <pic:spPr>
                  <a:xfrm>
                    <a:off x="0" y="0"/>
                    <a:ext cx="3707765" cy="3707765"/>
                  </a:xfrm>
                  <a:prstGeom prst="rect">
                    <a:avLst/>
                  </a:prstGeom>
                  <a:noFill/>
                  <a:ln>
                    <a:noFill/>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6/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4FF8332A"/>
    <w:rsid w:val="000656FC"/>
    <w:rsid w:val="000E764B"/>
    <w:rsid w:val="00111363"/>
    <w:rsid w:val="00111DB3"/>
    <w:rsid w:val="00541F50"/>
    <w:rsid w:val="005F2CF0"/>
    <w:rsid w:val="00E4246E"/>
    <w:rsid w:val="00EB4B7D"/>
    <w:rsid w:val="0387489C"/>
    <w:rsid w:val="07886B6E"/>
    <w:rsid w:val="091D6107"/>
    <w:rsid w:val="09B931BA"/>
    <w:rsid w:val="10CA39AD"/>
    <w:rsid w:val="121C7F5C"/>
    <w:rsid w:val="14933CCF"/>
    <w:rsid w:val="15477F84"/>
    <w:rsid w:val="164F5135"/>
    <w:rsid w:val="19946A98"/>
    <w:rsid w:val="1B4065A7"/>
    <w:rsid w:val="1C1D2E24"/>
    <w:rsid w:val="1C7A4399"/>
    <w:rsid w:val="1FE802A8"/>
    <w:rsid w:val="229748EC"/>
    <w:rsid w:val="22D65E45"/>
    <w:rsid w:val="28833592"/>
    <w:rsid w:val="29C5667B"/>
    <w:rsid w:val="2A2A6B98"/>
    <w:rsid w:val="2C6633E4"/>
    <w:rsid w:val="2E325BB7"/>
    <w:rsid w:val="33815141"/>
    <w:rsid w:val="34E243E2"/>
    <w:rsid w:val="3588424E"/>
    <w:rsid w:val="36401170"/>
    <w:rsid w:val="36A33559"/>
    <w:rsid w:val="375D449F"/>
    <w:rsid w:val="3DB2354D"/>
    <w:rsid w:val="41A40F60"/>
    <w:rsid w:val="433A232F"/>
    <w:rsid w:val="48717ADB"/>
    <w:rsid w:val="4BC6284D"/>
    <w:rsid w:val="4C104319"/>
    <w:rsid w:val="4DA3442F"/>
    <w:rsid w:val="4FF8332A"/>
    <w:rsid w:val="5021600C"/>
    <w:rsid w:val="502705F7"/>
    <w:rsid w:val="50FB19A4"/>
    <w:rsid w:val="51A81105"/>
    <w:rsid w:val="544A645E"/>
    <w:rsid w:val="547F1930"/>
    <w:rsid w:val="54AA0053"/>
    <w:rsid w:val="54B02F97"/>
    <w:rsid w:val="55864655"/>
    <w:rsid w:val="588202F0"/>
    <w:rsid w:val="5A065589"/>
    <w:rsid w:val="5CB85BA2"/>
    <w:rsid w:val="5FAD78A8"/>
    <w:rsid w:val="6245451D"/>
    <w:rsid w:val="62A366AD"/>
    <w:rsid w:val="62AA6BB7"/>
    <w:rsid w:val="63264E43"/>
    <w:rsid w:val="668F7C17"/>
    <w:rsid w:val="68387EB8"/>
    <w:rsid w:val="689B2E10"/>
    <w:rsid w:val="694311BC"/>
    <w:rsid w:val="69DF4192"/>
    <w:rsid w:val="6D9B22DA"/>
    <w:rsid w:val="6F422F31"/>
    <w:rsid w:val="706B321A"/>
    <w:rsid w:val="7A9C6FD4"/>
    <w:rsid w:val="7DE34699"/>
    <w:rsid w:val="7E3E7300"/>
    <w:rsid w:val="7FCE6A37"/>
    <w:rsid w:val="7FF7274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DB342A2"/>
  <w15:docId w15:val="{B9938C60-D412-4364-B91E-48B7E9DEDE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6/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pPr>
        <w:spacing w:after="160" w:line="278"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paragraph" w:styleId="1">
    <w:name w:val="heading 1"/>
    <w:basedOn w:val="a"/>
    <w:next w:val="a"/>
    <w:qFormat/>
    <w:pPr>
      <w:keepNext/>
      <w:keepLines/>
      <w:spacing w:line="240" w:lineRule="auto"/>
      <w:outlineLvl w:val="0"/>
    </w:pPr>
    <w:rPr>
      <w:rFonts w:eastAsia="宋体"/>
      <w:kern w:val="44"/>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pPr>
      <w:tabs>
        <w:tab w:val="center" w:pos="4153"/>
        <w:tab w:val="right" w:pos="8306"/>
      </w:tabs>
      <w:snapToGrid w:val="0"/>
      <w:jc w:val="left"/>
    </w:pPr>
    <w:rPr>
      <w:sz w:val="18"/>
    </w:rPr>
  </w:style>
  <w:style w:type="paragraph" w:styleId="a4">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pPr>
    <w:rPr>
      <w:sz w:val="18"/>
    </w:rPr>
  </w:style>
  <w:style w:type="paragraph" w:styleId="a5">
    <w:name w:val="Normal (Web)"/>
    <w:basedOn w:val="a"/>
    <w:qFormat/>
    <w:pPr>
      <w:spacing w:before="100" w:beforeAutospacing="1" w:after="100" w:afterAutospacing="1"/>
      <w:jc w:val="left"/>
    </w:pPr>
    <w:rPr>
      <w:rFonts w:cs="Times New Roman"/>
      <w:kern w:val="0"/>
      <w:sz w:val="24"/>
    </w:rPr>
  </w:style>
  <w:style w:type="character" w:styleId="a6">
    <w:name w:val="Strong"/>
    <w:basedOn w:val="a0"/>
    <w:qFormat/>
    <w:rPr>
      <w:b/>
    </w:rPr>
  </w:style>
  <w:style w:type="paragraph" w:customStyle="1" w:styleId="A7">
    <w:name w:val="正文 A"/>
    <w:qFormat/>
    <w:pPr>
      <w:widowControl w:val="0"/>
      <w:jc w:val="both"/>
    </w:pPr>
    <w:rPr>
      <w:rFonts w:ascii="Times New Roman" w:eastAsia="Arial Unicode MS" w:hAnsi="Times New Roman" w:cs="Arial Unicode MS"/>
      <w:color w:val="000000"/>
      <w:kern w:val="2"/>
      <w:sz w:val="21"/>
      <w:szCs w:val="21"/>
      <w:u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6/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baike.baidu.com/item/%E9%82%93%E5%B0%8F%E5%B9%B3%E7%90%86%E8%AE%BA" TargetMode="External"/><Relationship Id="rId3" Type="http://schemas.openxmlformats.org/officeDocument/2006/relationships/settings" Target="settings.xml"/><Relationship Id="rId7" Type="http://schemas.openxmlformats.org/officeDocument/2006/relationships/hyperlink" Target="https://baike.baidu.com/item/%E6%AF%9B%E6%B3%BD%E4%B8%9C%E6%80%9D%E6%83%B3"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448</Words>
  <Characters>2556</Characters>
  <Application>Microsoft Office Word</Application>
  <DocSecurity>0</DocSecurity>
  <Lines>21</Lines>
  <Paragraphs>5</Paragraphs>
  <ScaleCrop>false</ScaleCrop>
  <Company/>
  <LinksUpToDate>false</LinksUpToDate>
  <CharactersWithSpaces>2999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竹林萱草</dc:creator>
  <cp:lastModifiedBy>方源 杨</cp:lastModifiedBy>
  <cp:revision>3</cp:revision>
  <dcterms:created xsi:type="dcterms:W3CDTF">2020-07-02T07:05:00Z</dcterms:created>
  <dcterms:modified xsi:type="dcterms:W3CDTF">2026-01-15T12:29:00Z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