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E4C56" w14:textId="77777777" w:rsidR="00E02143"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75F2B4B2" wp14:editId="7B0B0E64">
            <wp:simplePos x="0" y="0"/>
            <wp:positionH relativeFrom="page">
              <wp:posOffset>671830</wp:posOffset>
            </wp:positionH>
            <wp:positionV relativeFrom="page">
              <wp:posOffset>568325</wp:posOffset>
            </wp:positionV>
            <wp:extent cx="6205220" cy="3143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14325"/>
                    </a:xfrm>
                    <a:prstGeom prst="rect">
                      <a:avLst/>
                    </a:prstGeom>
                    <a:noFill/>
                  </pic:spPr>
                </pic:pic>
              </a:graphicData>
            </a:graphic>
          </wp:anchor>
        </w:drawing>
      </w:r>
    </w:p>
    <w:p w14:paraId="32C351F7" w14:textId="77777777" w:rsidR="00E02143" w:rsidRDefault="00E02143">
      <w:pPr>
        <w:spacing w:line="200" w:lineRule="exact"/>
      </w:pPr>
    </w:p>
    <w:p w14:paraId="0A2C3897" w14:textId="77777777" w:rsidR="00E02143" w:rsidRDefault="00E02143">
      <w:pPr>
        <w:spacing w:line="279" w:lineRule="exact"/>
      </w:pPr>
    </w:p>
    <w:p w14:paraId="5D83B3BF" w14:textId="77777777" w:rsidR="00E02143" w:rsidRDefault="00000000">
      <w:pPr>
        <w:spacing w:line="581" w:lineRule="exact"/>
        <w:ind w:right="220"/>
        <w:jc w:val="center"/>
        <w:rPr>
          <w:sz w:val="20"/>
          <w:szCs w:val="20"/>
          <w:lang w:eastAsia="zh-CN"/>
        </w:rPr>
      </w:pPr>
      <w:r>
        <w:rPr>
          <w:rFonts w:ascii="微软雅黑" w:eastAsia="微软雅黑" w:hAnsi="微软雅黑" w:cs="微软雅黑"/>
          <w:b/>
          <w:bCs/>
          <w:sz w:val="44"/>
          <w:szCs w:val="44"/>
          <w:lang w:eastAsia="zh-CN"/>
        </w:rPr>
        <w:t>首都经济贸易大学</w:t>
      </w:r>
    </w:p>
    <w:p w14:paraId="20939DC0" w14:textId="77777777" w:rsidR="00E02143" w:rsidRDefault="00E02143">
      <w:pPr>
        <w:spacing w:line="156" w:lineRule="exact"/>
        <w:rPr>
          <w:lang w:eastAsia="zh-CN"/>
        </w:rPr>
      </w:pPr>
    </w:p>
    <w:p w14:paraId="5A178FC9" w14:textId="77777777" w:rsidR="00E02143" w:rsidRDefault="00000000">
      <w:pPr>
        <w:spacing w:line="476" w:lineRule="exact"/>
        <w:ind w:left="1640"/>
        <w:rPr>
          <w:sz w:val="20"/>
          <w:szCs w:val="20"/>
          <w:lang w:eastAsia="zh-CN"/>
        </w:rPr>
      </w:pPr>
      <w:r>
        <w:rPr>
          <w:rFonts w:ascii="微软雅黑" w:eastAsia="微软雅黑" w:hAnsi="微软雅黑" w:cs="微软雅黑"/>
          <w:b/>
          <w:bCs/>
          <w:sz w:val="36"/>
          <w:szCs w:val="36"/>
          <w:lang w:eastAsia="zh-CN"/>
        </w:rPr>
        <w:t>劳动经济学专业高级课程研修班招生简章</w:t>
      </w:r>
    </w:p>
    <w:p w14:paraId="54F40555" w14:textId="77777777" w:rsidR="00E02143" w:rsidRDefault="00E02143">
      <w:pPr>
        <w:spacing w:line="200" w:lineRule="exact"/>
        <w:rPr>
          <w:lang w:eastAsia="zh-CN"/>
        </w:rPr>
      </w:pPr>
    </w:p>
    <w:p w14:paraId="307D7CA0" w14:textId="77777777" w:rsidR="00E02143" w:rsidRDefault="00E02143">
      <w:pPr>
        <w:spacing w:line="200" w:lineRule="exact"/>
        <w:rPr>
          <w:lang w:eastAsia="zh-CN"/>
        </w:rPr>
      </w:pPr>
    </w:p>
    <w:p w14:paraId="5922CB6F" w14:textId="77777777" w:rsidR="00E02143" w:rsidRDefault="00E02143">
      <w:pPr>
        <w:spacing w:line="360" w:lineRule="exact"/>
        <w:rPr>
          <w:lang w:eastAsia="zh-CN"/>
        </w:rPr>
      </w:pPr>
    </w:p>
    <w:p w14:paraId="26E33BD7" w14:textId="77777777" w:rsidR="00E02143"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767B6AC3" w14:textId="77777777" w:rsidR="00E02143" w:rsidRDefault="00E02143">
      <w:pPr>
        <w:spacing w:line="305" w:lineRule="exact"/>
      </w:pPr>
    </w:p>
    <w:p w14:paraId="77BBBBDD" w14:textId="77777777" w:rsidR="00E02143"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78230564" w14:textId="77777777" w:rsidR="00E02143" w:rsidRDefault="00E02143">
      <w:pPr>
        <w:spacing w:line="305" w:lineRule="exact"/>
      </w:pPr>
    </w:p>
    <w:p w14:paraId="7292D41F" w14:textId="77777777" w:rsidR="00E02143"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05E0A0C7" w14:textId="77777777" w:rsidR="00E02143" w:rsidRDefault="00E02143">
      <w:pPr>
        <w:spacing w:line="305" w:lineRule="exact"/>
        <w:rPr>
          <w:lang w:eastAsia="zh-CN"/>
        </w:rPr>
      </w:pPr>
    </w:p>
    <w:p w14:paraId="15849AFB" w14:textId="77777777" w:rsidR="00E02143"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1B3A5ADD" w14:textId="77777777" w:rsidR="00E02143" w:rsidRDefault="00E02143">
      <w:pPr>
        <w:spacing w:line="305" w:lineRule="exact"/>
        <w:rPr>
          <w:lang w:eastAsia="zh-CN"/>
        </w:rPr>
      </w:pPr>
    </w:p>
    <w:p w14:paraId="28BC954C" w14:textId="77777777" w:rsidR="00E02143"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65B8433F" w14:textId="77777777" w:rsidR="00E02143" w:rsidRDefault="00E02143">
      <w:pPr>
        <w:spacing w:line="305" w:lineRule="exact"/>
        <w:rPr>
          <w:lang w:eastAsia="zh-CN"/>
        </w:rPr>
      </w:pPr>
    </w:p>
    <w:p w14:paraId="68F8C264" w14:textId="77777777" w:rsidR="00E02143"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2A4675DC" w14:textId="77777777" w:rsidR="00E02143" w:rsidRDefault="00E02143">
      <w:pPr>
        <w:spacing w:line="200" w:lineRule="exact"/>
        <w:rPr>
          <w:lang w:eastAsia="zh-CN"/>
        </w:rPr>
      </w:pPr>
    </w:p>
    <w:p w14:paraId="6C24323D" w14:textId="77777777" w:rsidR="00E02143" w:rsidRDefault="00E02143">
      <w:pPr>
        <w:spacing w:line="238" w:lineRule="exact"/>
        <w:rPr>
          <w:lang w:eastAsia="zh-CN"/>
        </w:rPr>
      </w:pPr>
    </w:p>
    <w:p w14:paraId="43A84CA4" w14:textId="77777777" w:rsidR="00E02143" w:rsidRDefault="00000000">
      <w:pPr>
        <w:spacing w:line="511" w:lineRule="exact"/>
        <w:ind w:firstLine="420"/>
        <w:rPr>
          <w:sz w:val="20"/>
          <w:szCs w:val="20"/>
          <w:lang w:eastAsia="zh-CN"/>
        </w:rPr>
      </w:pPr>
      <w:r>
        <w:rPr>
          <w:rFonts w:ascii="宋体" w:eastAsia="宋体" w:hAnsi="宋体" w:cs="宋体"/>
          <w:b/>
          <w:bCs/>
          <w:sz w:val="21"/>
          <w:szCs w:val="21"/>
          <w:lang w:eastAsia="zh-CN"/>
        </w:rPr>
        <w:t>首都经济贸易大学劳动经济学院</w:t>
      </w:r>
      <w:r>
        <w:rPr>
          <w:rFonts w:ascii="宋体" w:eastAsia="宋体" w:hAnsi="宋体" w:cs="宋体"/>
          <w:sz w:val="21"/>
          <w:szCs w:val="21"/>
          <w:lang w:eastAsia="zh-CN"/>
        </w:rPr>
        <w:t>是由原劳动经济系和人口经济研究所合并组建而成。劳动经济系的前身是由原国家劳动部部长李立三同志倡议，于 1954 年创立的中央劳动干部学校，1984 年以前劳动经济系是为全国唯一</w:t>
      </w:r>
      <w:proofErr w:type="gramStart"/>
      <w:r>
        <w:rPr>
          <w:rFonts w:ascii="宋体" w:eastAsia="宋体" w:hAnsi="宋体" w:cs="宋体"/>
          <w:sz w:val="21"/>
          <w:szCs w:val="21"/>
          <w:lang w:eastAsia="zh-CN"/>
        </w:rPr>
        <w:t>劳</w:t>
      </w:r>
      <w:proofErr w:type="gramEnd"/>
      <w:r>
        <w:rPr>
          <w:rFonts w:ascii="宋体" w:eastAsia="宋体" w:hAnsi="宋体" w:cs="宋体"/>
          <w:sz w:val="21"/>
          <w:szCs w:val="21"/>
          <w:lang w:eastAsia="zh-CN"/>
        </w:rPr>
        <w:t>学科点。该系是我国最早建立劳动经济专业（ 1955 年），人事管理专业（ 1984 年），人力资源管理专业（1993 年)，劳动与社会保障专业（ 1998 年）的系别。也是最早（ 1981 年）获得劳动经济专业硕士学位授予权的单位。2000 年获得了“劳动经济”专业博士学位授予权，2002 年成为北京市首批重点学科单位之一。2003 年获</w:t>
      </w:r>
      <w:proofErr w:type="gramStart"/>
      <w:r>
        <w:rPr>
          <w:rFonts w:ascii="宋体" w:eastAsia="宋体" w:hAnsi="宋体" w:cs="宋体"/>
          <w:sz w:val="21"/>
          <w:szCs w:val="21"/>
          <w:lang w:eastAsia="zh-CN"/>
        </w:rPr>
        <w:t>批成为</w:t>
      </w:r>
      <w:proofErr w:type="gramEnd"/>
      <w:r>
        <w:rPr>
          <w:rFonts w:ascii="宋体" w:eastAsia="宋体" w:hAnsi="宋体" w:cs="宋体"/>
          <w:sz w:val="21"/>
          <w:szCs w:val="21"/>
          <w:lang w:eastAsia="zh-CN"/>
        </w:rPr>
        <w:t>博士后流动站设置单位。劳动经济学 2007 年获</w:t>
      </w:r>
      <w:proofErr w:type="gramStart"/>
      <w:r>
        <w:rPr>
          <w:rFonts w:ascii="宋体" w:eastAsia="宋体" w:hAnsi="宋体" w:cs="宋体"/>
          <w:sz w:val="21"/>
          <w:szCs w:val="21"/>
          <w:lang w:eastAsia="zh-CN"/>
        </w:rPr>
        <w:t>批成为</w:t>
      </w:r>
      <w:proofErr w:type="gramEnd"/>
      <w:r>
        <w:rPr>
          <w:rFonts w:ascii="宋体" w:eastAsia="宋体" w:hAnsi="宋体" w:cs="宋体"/>
          <w:sz w:val="21"/>
          <w:szCs w:val="21"/>
          <w:lang w:eastAsia="zh-CN"/>
        </w:rPr>
        <w:t>国家级重点学科。劳动经济系作为最早设立劳动经济学科的单位，一直处于全国同类学科的领先地位，1996年被国际劳工组织认定为知名研究机构。现在，我国国内劳动经济学科公认的实力最强的教学、科研机构是首都经济贸易大学劳动经济学院和中国人民大学劳动人事学院（见北京志）。我院毕业生其中不少已成为党政部门及企事业单位的重要领导或骨干专家，在国家政治、经济和社会发展中发挥重要作用。</w:t>
      </w:r>
    </w:p>
    <w:p w14:paraId="2A90FA6F" w14:textId="77777777" w:rsidR="00E02143" w:rsidRDefault="00E02143">
      <w:pPr>
        <w:spacing w:line="200" w:lineRule="exact"/>
        <w:rPr>
          <w:lang w:eastAsia="zh-CN"/>
        </w:rPr>
      </w:pPr>
    </w:p>
    <w:p w14:paraId="16E43969" w14:textId="77777777" w:rsidR="00E02143" w:rsidRDefault="00E02143">
      <w:pPr>
        <w:spacing w:line="200" w:lineRule="exact"/>
        <w:rPr>
          <w:lang w:eastAsia="zh-CN"/>
        </w:rPr>
      </w:pPr>
    </w:p>
    <w:p w14:paraId="4C7B36C1" w14:textId="77777777" w:rsidR="00E02143" w:rsidRDefault="00E02143">
      <w:pPr>
        <w:spacing w:line="200" w:lineRule="exact"/>
        <w:rPr>
          <w:lang w:eastAsia="zh-CN"/>
        </w:rPr>
      </w:pPr>
    </w:p>
    <w:p w14:paraId="2DF05A23" w14:textId="77777777" w:rsidR="00E02143" w:rsidRDefault="00E02143">
      <w:pPr>
        <w:spacing w:line="227" w:lineRule="exact"/>
        <w:rPr>
          <w:lang w:eastAsia="zh-CN"/>
        </w:rPr>
      </w:pPr>
    </w:p>
    <w:p w14:paraId="78BECA40"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4A61FBC6" w14:textId="77777777" w:rsidR="00E02143" w:rsidRDefault="00E02143">
      <w:pPr>
        <w:spacing w:line="305" w:lineRule="exact"/>
        <w:rPr>
          <w:lang w:eastAsia="zh-CN"/>
        </w:rPr>
      </w:pPr>
    </w:p>
    <w:p w14:paraId="2C04C4F4"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首都经济贸易大学培训中心（简称“培训中心”）隶属于首都经济贸易大学，成立于2005年。培训中</w:t>
      </w:r>
    </w:p>
    <w:p w14:paraId="4E049F4E" w14:textId="77777777" w:rsidR="00E02143" w:rsidRDefault="00E02143">
      <w:pPr>
        <w:spacing w:line="303" w:lineRule="exact"/>
        <w:rPr>
          <w:lang w:eastAsia="zh-CN"/>
        </w:rPr>
      </w:pPr>
    </w:p>
    <w:p w14:paraId="226044EF" w14:textId="77777777" w:rsidR="00E02143" w:rsidRDefault="00000000">
      <w:pPr>
        <w:spacing w:line="240" w:lineRule="exact"/>
        <w:rPr>
          <w:sz w:val="20"/>
          <w:szCs w:val="20"/>
          <w:lang w:eastAsia="zh-CN"/>
        </w:rPr>
      </w:pPr>
      <w:proofErr w:type="gramStart"/>
      <w:r>
        <w:rPr>
          <w:rFonts w:ascii="宋体" w:eastAsia="宋体" w:hAnsi="宋体" w:cs="宋体"/>
          <w:w w:val="99"/>
          <w:sz w:val="21"/>
          <w:szCs w:val="21"/>
          <w:lang w:eastAsia="zh-CN"/>
        </w:rPr>
        <w:t>心主要</w:t>
      </w:r>
      <w:proofErr w:type="gramEnd"/>
      <w:r>
        <w:rPr>
          <w:rFonts w:ascii="宋体" w:eastAsia="宋体" w:hAnsi="宋体" w:cs="宋体"/>
          <w:w w:val="99"/>
          <w:sz w:val="21"/>
          <w:szCs w:val="21"/>
          <w:lang w:eastAsia="zh-CN"/>
        </w:rPr>
        <w:t>致力于高级研修班学员培养、国际化教育并建立了与之配套的海外考试考点及留学指导等关联业务。</w:t>
      </w:r>
    </w:p>
    <w:p w14:paraId="6241573E" w14:textId="77777777" w:rsidR="00E02143" w:rsidRDefault="00E02143">
      <w:pPr>
        <w:rPr>
          <w:sz w:val="22"/>
          <w:szCs w:val="22"/>
          <w:lang w:eastAsia="zh-CN"/>
        </w:rPr>
        <w:sectPr w:rsidR="00E02143">
          <w:pgSz w:w="11920" w:h="16840"/>
          <w:pgMar w:top="1440" w:right="870" w:bottom="1440" w:left="1080" w:header="0" w:footer="0" w:gutter="0"/>
          <w:cols w:space="708" w:equalWidth="0">
            <w:col w:w="9960"/>
          </w:cols>
        </w:sectPr>
      </w:pPr>
    </w:p>
    <w:p w14:paraId="7FBCDE3B" w14:textId="77777777" w:rsidR="00E02143"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72340ABC" wp14:editId="518CCA9A">
            <wp:simplePos x="0" y="0"/>
            <wp:positionH relativeFrom="page">
              <wp:posOffset>671830</wp:posOffset>
            </wp:positionH>
            <wp:positionV relativeFrom="page">
              <wp:posOffset>568325</wp:posOffset>
            </wp:positionV>
            <wp:extent cx="6205220" cy="314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14325"/>
                    </a:xfrm>
                    <a:prstGeom prst="rect">
                      <a:avLst/>
                    </a:prstGeom>
                    <a:noFill/>
                  </pic:spPr>
                </pic:pic>
              </a:graphicData>
            </a:graphic>
          </wp:anchor>
        </w:drawing>
      </w:r>
    </w:p>
    <w:p w14:paraId="0BA66F2E" w14:textId="77777777" w:rsidR="00E02143" w:rsidRDefault="00E02143">
      <w:pPr>
        <w:spacing w:line="343" w:lineRule="exact"/>
        <w:rPr>
          <w:sz w:val="20"/>
          <w:szCs w:val="20"/>
          <w:lang w:eastAsia="zh-CN"/>
        </w:rPr>
      </w:pPr>
    </w:p>
    <w:p w14:paraId="0B03E100"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2EDB73B3" w14:textId="77777777" w:rsidR="00E02143" w:rsidRDefault="00E02143">
      <w:pPr>
        <w:spacing w:line="305" w:lineRule="exact"/>
        <w:rPr>
          <w:sz w:val="20"/>
          <w:szCs w:val="20"/>
          <w:lang w:eastAsia="zh-CN"/>
        </w:rPr>
      </w:pPr>
    </w:p>
    <w:p w14:paraId="33F2646F" w14:textId="77777777" w:rsidR="00E02143"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7503B7F5" w14:textId="77777777" w:rsidR="00E02143" w:rsidRDefault="00E02143">
      <w:pPr>
        <w:spacing w:line="305" w:lineRule="exact"/>
        <w:rPr>
          <w:sz w:val="20"/>
          <w:szCs w:val="20"/>
          <w:lang w:eastAsia="zh-CN"/>
        </w:rPr>
      </w:pPr>
    </w:p>
    <w:p w14:paraId="2AB536B4" w14:textId="77777777" w:rsidR="00E02143"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0500653F" w14:textId="77777777" w:rsidR="00E02143" w:rsidRDefault="00E02143">
      <w:pPr>
        <w:spacing w:line="305" w:lineRule="exact"/>
        <w:rPr>
          <w:sz w:val="20"/>
          <w:szCs w:val="20"/>
          <w:lang w:eastAsia="zh-CN"/>
        </w:rPr>
      </w:pPr>
    </w:p>
    <w:p w14:paraId="7B38CACB" w14:textId="77777777" w:rsidR="00E02143"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4CC8D4B1" w14:textId="77777777" w:rsidR="00E02143" w:rsidRDefault="00E02143">
      <w:pPr>
        <w:spacing w:line="305" w:lineRule="exact"/>
        <w:rPr>
          <w:sz w:val="20"/>
          <w:szCs w:val="20"/>
          <w:lang w:eastAsia="zh-CN"/>
        </w:rPr>
      </w:pPr>
    </w:p>
    <w:p w14:paraId="4F946962" w14:textId="77777777" w:rsidR="00E02143" w:rsidRDefault="00000000">
      <w:pPr>
        <w:spacing w:line="240" w:lineRule="exact"/>
        <w:rPr>
          <w:sz w:val="20"/>
          <w:szCs w:val="20"/>
          <w:lang w:eastAsia="zh-CN"/>
        </w:rPr>
      </w:pPr>
      <w:r>
        <w:rPr>
          <w:rFonts w:ascii="宋体" w:eastAsia="宋体" w:hAnsi="宋体" w:cs="宋体"/>
          <w:sz w:val="21"/>
          <w:szCs w:val="21"/>
          <w:lang w:eastAsia="zh-CN"/>
        </w:rPr>
        <w:t>企业价值。</w:t>
      </w:r>
    </w:p>
    <w:p w14:paraId="0B9BC1B3" w14:textId="77777777" w:rsidR="00E02143" w:rsidRDefault="00E02143">
      <w:pPr>
        <w:spacing w:line="305" w:lineRule="exact"/>
        <w:rPr>
          <w:sz w:val="20"/>
          <w:szCs w:val="20"/>
          <w:lang w:eastAsia="zh-CN"/>
        </w:rPr>
      </w:pPr>
    </w:p>
    <w:p w14:paraId="7162B57C"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72D93E7F" w14:textId="77777777" w:rsidR="00E02143" w:rsidRDefault="00E02143">
      <w:pPr>
        <w:spacing w:line="305" w:lineRule="exact"/>
        <w:rPr>
          <w:sz w:val="20"/>
          <w:szCs w:val="20"/>
          <w:lang w:eastAsia="zh-CN"/>
        </w:rPr>
      </w:pPr>
    </w:p>
    <w:p w14:paraId="133F7012" w14:textId="77777777" w:rsidR="00E02143"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03BB259B" w14:textId="77777777" w:rsidR="00E02143" w:rsidRDefault="00E02143">
      <w:pPr>
        <w:spacing w:line="305" w:lineRule="exact"/>
        <w:rPr>
          <w:sz w:val="20"/>
          <w:szCs w:val="20"/>
          <w:lang w:eastAsia="zh-CN"/>
        </w:rPr>
      </w:pPr>
    </w:p>
    <w:p w14:paraId="3D9E4E3A" w14:textId="77777777" w:rsidR="00E02143"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语言文学、产业经济学（数字经济方向）、国际贸易学（跨境电商方向）、马克思主义理论、党建实务与</w:t>
      </w:r>
    </w:p>
    <w:p w14:paraId="7D2BD345" w14:textId="77777777" w:rsidR="00E02143" w:rsidRDefault="00E02143">
      <w:pPr>
        <w:spacing w:line="300" w:lineRule="exact"/>
        <w:rPr>
          <w:sz w:val="20"/>
          <w:szCs w:val="20"/>
          <w:lang w:eastAsia="zh-CN"/>
        </w:rPr>
      </w:pPr>
    </w:p>
    <w:p w14:paraId="1554F3DB" w14:textId="77777777" w:rsidR="00E02143"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771BE0B6" w14:textId="77777777" w:rsidR="00E02143" w:rsidRDefault="00E02143">
      <w:pPr>
        <w:spacing w:line="296" w:lineRule="exact"/>
        <w:rPr>
          <w:sz w:val="20"/>
          <w:szCs w:val="20"/>
          <w:lang w:eastAsia="zh-CN"/>
        </w:rPr>
      </w:pPr>
    </w:p>
    <w:p w14:paraId="0388A340"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2BEB8EEA" w14:textId="77777777" w:rsidR="00E02143" w:rsidRDefault="00E02143">
      <w:pPr>
        <w:spacing w:line="305" w:lineRule="exact"/>
        <w:rPr>
          <w:sz w:val="20"/>
          <w:szCs w:val="20"/>
          <w:lang w:eastAsia="zh-CN"/>
        </w:rPr>
      </w:pPr>
    </w:p>
    <w:p w14:paraId="06D6777C" w14:textId="77777777" w:rsidR="00E02143" w:rsidRDefault="00000000">
      <w:pPr>
        <w:spacing w:line="240" w:lineRule="exact"/>
        <w:rPr>
          <w:sz w:val="20"/>
          <w:szCs w:val="20"/>
          <w:lang w:eastAsia="zh-CN"/>
        </w:rPr>
      </w:pPr>
      <w:r>
        <w:rPr>
          <w:rFonts w:ascii="宋体" w:eastAsia="宋体" w:hAnsi="宋体" w:cs="宋体"/>
          <w:sz w:val="21"/>
          <w:szCs w:val="21"/>
          <w:lang w:eastAsia="zh-CN"/>
        </w:rPr>
        <w:t>进先进高等教育理念、创新的管理模式、共享资源优势，现已形成“高质量课程，高标准服务”的培训特</w:t>
      </w:r>
    </w:p>
    <w:p w14:paraId="6CB286AB" w14:textId="77777777" w:rsidR="00E02143" w:rsidRDefault="00E02143">
      <w:pPr>
        <w:spacing w:line="305" w:lineRule="exact"/>
        <w:rPr>
          <w:sz w:val="20"/>
          <w:szCs w:val="20"/>
          <w:lang w:eastAsia="zh-CN"/>
        </w:rPr>
      </w:pPr>
    </w:p>
    <w:p w14:paraId="17E537EC" w14:textId="77777777" w:rsidR="00E02143" w:rsidRDefault="00000000">
      <w:pPr>
        <w:spacing w:line="240" w:lineRule="exact"/>
        <w:rPr>
          <w:sz w:val="20"/>
          <w:szCs w:val="20"/>
          <w:lang w:eastAsia="zh-CN"/>
        </w:rPr>
      </w:pPr>
      <w:r>
        <w:rPr>
          <w:rFonts w:ascii="宋体" w:eastAsia="宋体" w:hAnsi="宋体" w:cs="宋体"/>
          <w:sz w:val="21"/>
          <w:szCs w:val="21"/>
          <w:lang w:eastAsia="zh-CN"/>
        </w:rPr>
        <w:t>色。培训中心开展的各类业务正在改变国内传统培训模式，开创具有自身特色和符合社会需求的人才培养</w:t>
      </w:r>
    </w:p>
    <w:p w14:paraId="4F9F1E7E" w14:textId="77777777" w:rsidR="00E02143" w:rsidRDefault="00E02143">
      <w:pPr>
        <w:spacing w:line="303" w:lineRule="exact"/>
        <w:rPr>
          <w:sz w:val="20"/>
          <w:szCs w:val="20"/>
          <w:lang w:eastAsia="zh-CN"/>
        </w:rPr>
      </w:pPr>
    </w:p>
    <w:p w14:paraId="2661A5BC" w14:textId="77777777" w:rsidR="00E02143" w:rsidRDefault="00000000">
      <w:pPr>
        <w:spacing w:line="240" w:lineRule="exact"/>
        <w:rPr>
          <w:sz w:val="20"/>
          <w:szCs w:val="20"/>
          <w:lang w:eastAsia="zh-CN"/>
        </w:rPr>
      </w:pPr>
      <w:r>
        <w:rPr>
          <w:rFonts w:ascii="宋体" w:eastAsia="宋体" w:hAnsi="宋体" w:cs="宋体"/>
          <w:sz w:val="21"/>
          <w:szCs w:val="21"/>
          <w:lang w:eastAsia="zh-CN"/>
        </w:rPr>
        <w:t>模式，服务和搭建与国内外知名高校、企业与个人的学习交流平台，为每个人的“再学习，终身学习”提</w:t>
      </w:r>
    </w:p>
    <w:p w14:paraId="0B1FEE99" w14:textId="77777777" w:rsidR="00E02143" w:rsidRDefault="00E02143">
      <w:pPr>
        <w:spacing w:line="308" w:lineRule="exact"/>
        <w:rPr>
          <w:sz w:val="20"/>
          <w:szCs w:val="20"/>
          <w:lang w:eastAsia="zh-CN"/>
        </w:rPr>
      </w:pPr>
    </w:p>
    <w:p w14:paraId="63111A21" w14:textId="77777777" w:rsidR="00E02143" w:rsidRDefault="00000000">
      <w:pPr>
        <w:spacing w:line="240" w:lineRule="exact"/>
        <w:rPr>
          <w:sz w:val="20"/>
          <w:szCs w:val="20"/>
          <w:lang w:eastAsia="zh-CN"/>
        </w:rPr>
      </w:pPr>
      <w:r>
        <w:rPr>
          <w:rFonts w:ascii="宋体" w:eastAsia="宋体" w:hAnsi="宋体" w:cs="宋体"/>
          <w:sz w:val="21"/>
          <w:szCs w:val="21"/>
          <w:lang w:eastAsia="zh-CN"/>
        </w:rPr>
        <w:t>供独具特色、个性化的教学深造方案。</w:t>
      </w:r>
    </w:p>
    <w:p w14:paraId="222446D2" w14:textId="77777777" w:rsidR="00E02143" w:rsidRDefault="00E02143">
      <w:pPr>
        <w:spacing w:line="200" w:lineRule="exact"/>
        <w:rPr>
          <w:sz w:val="20"/>
          <w:szCs w:val="20"/>
          <w:lang w:eastAsia="zh-CN"/>
        </w:rPr>
      </w:pPr>
    </w:p>
    <w:p w14:paraId="64BDB02B" w14:textId="77777777" w:rsidR="00E02143" w:rsidRDefault="00E02143">
      <w:pPr>
        <w:spacing w:line="200" w:lineRule="exact"/>
        <w:rPr>
          <w:sz w:val="20"/>
          <w:szCs w:val="20"/>
          <w:lang w:eastAsia="zh-CN"/>
        </w:rPr>
      </w:pPr>
    </w:p>
    <w:p w14:paraId="5C1C3F35" w14:textId="77777777" w:rsidR="00E02143" w:rsidRDefault="00E02143">
      <w:pPr>
        <w:spacing w:line="200" w:lineRule="exact"/>
        <w:rPr>
          <w:sz w:val="20"/>
          <w:szCs w:val="20"/>
          <w:lang w:eastAsia="zh-CN"/>
        </w:rPr>
      </w:pPr>
    </w:p>
    <w:p w14:paraId="42B1A913" w14:textId="77777777" w:rsidR="00E02143" w:rsidRDefault="00E02143">
      <w:pPr>
        <w:spacing w:line="382" w:lineRule="exact"/>
        <w:rPr>
          <w:sz w:val="20"/>
          <w:szCs w:val="20"/>
          <w:lang w:eastAsia="zh-CN"/>
        </w:rPr>
      </w:pPr>
    </w:p>
    <w:p w14:paraId="34B0090E"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【招生方向】</w:t>
      </w:r>
    </w:p>
    <w:p w14:paraId="60583F0B" w14:textId="77777777" w:rsidR="00E02143" w:rsidRDefault="00E02143">
      <w:pPr>
        <w:spacing w:line="303" w:lineRule="exact"/>
        <w:rPr>
          <w:sz w:val="20"/>
          <w:szCs w:val="20"/>
          <w:lang w:eastAsia="zh-CN"/>
        </w:rPr>
      </w:pPr>
    </w:p>
    <w:p w14:paraId="3477647C" w14:textId="77777777" w:rsidR="00E02143" w:rsidRDefault="00000000">
      <w:pPr>
        <w:tabs>
          <w:tab w:val="left" w:pos="2860"/>
        </w:tabs>
        <w:spacing w:line="240" w:lineRule="exact"/>
        <w:ind w:left="420"/>
        <w:rPr>
          <w:sz w:val="20"/>
          <w:szCs w:val="20"/>
          <w:lang w:eastAsia="zh-CN"/>
        </w:rPr>
      </w:pPr>
      <w:r>
        <w:rPr>
          <w:rFonts w:ascii="宋体" w:eastAsia="宋体" w:hAnsi="宋体" w:cs="宋体"/>
          <w:sz w:val="21"/>
          <w:szCs w:val="21"/>
          <w:lang w:eastAsia="zh-CN"/>
        </w:rPr>
        <w:t>◆ 人力资源管理</w:t>
      </w:r>
      <w:r>
        <w:rPr>
          <w:sz w:val="20"/>
          <w:szCs w:val="20"/>
          <w:lang w:eastAsia="zh-CN"/>
        </w:rPr>
        <w:tab/>
      </w:r>
      <w:r>
        <w:rPr>
          <w:rFonts w:ascii="宋体" w:eastAsia="宋体" w:hAnsi="宋体" w:cs="宋体"/>
          <w:sz w:val="21"/>
          <w:szCs w:val="21"/>
          <w:lang w:eastAsia="zh-CN"/>
        </w:rPr>
        <w:t>◆ 劳动经济与劳动法</w:t>
      </w:r>
    </w:p>
    <w:p w14:paraId="6356BA91" w14:textId="77777777" w:rsidR="00E02143" w:rsidRDefault="00E02143">
      <w:pPr>
        <w:spacing w:line="200" w:lineRule="exact"/>
        <w:rPr>
          <w:sz w:val="20"/>
          <w:szCs w:val="20"/>
          <w:lang w:eastAsia="zh-CN"/>
        </w:rPr>
      </w:pPr>
    </w:p>
    <w:p w14:paraId="11403E7F" w14:textId="77777777" w:rsidR="00E02143" w:rsidRDefault="00E02143">
      <w:pPr>
        <w:spacing w:line="200" w:lineRule="exact"/>
        <w:rPr>
          <w:sz w:val="20"/>
          <w:szCs w:val="20"/>
          <w:lang w:eastAsia="zh-CN"/>
        </w:rPr>
      </w:pPr>
    </w:p>
    <w:p w14:paraId="68AA3E3D" w14:textId="77777777" w:rsidR="00E02143" w:rsidRDefault="00E02143">
      <w:pPr>
        <w:spacing w:line="200" w:lineRule="exact"/>
        <w:rPr>
          <w:sz w:val="20"/>
          <w:szCs w:val="20"/>
          <w:lang w:eastAsia="zh-CN"/>
        </w:rPr>
      </w:pPr>
    </w:p>
    <w:p w14:paraId="66229B86" w14:textId="77777777" w:rsidR="00E02143" w:rsidRDefault="00E02143">
      <w:pPr>
        <w:spacing w:line="200" w:lineRule="exact"/>
        <w:rPr>
          <w:sz w:val="20"/>
          <w:szCs w:val="20"/>
          <w:lang w:eastAsia="zh-CN"/>
        </w:rPr>
      </w:pPr>
    </w:p>
    <w:p w14:paraId="58B55D10" w14:textId="77777777" w:rsidR="00E02143" w:rsidRDefault="00E02143">
      <w:pPr>
        <w:spacing w:line="276" w:lineRule="exact"/>
        <w:rPr>
          <w:sz w:val="20"/>
          <w:szCs w:val="20"/>
          <w:lang w:eastAsia="zh-CN"/>
        </w:rPr>
      </w:pPr>
    </w:p>
    <w:p w14:paraId="40C0128B"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p>
    <w:p w14:paraId="23942F45" w14:textId="77777777" w:rsidR="00E02143" w:rsidRDefault="00E02143">
      <w:pPr>
        <w:spacing w:line="387" w:lineRule="exact"/>
        <w:rPr>
          <w:sz w:val="20"/>
          <w:szCs w:val="20"/>
          <w:lang w:eastAsia="zh-CN"/>
        </w:rPr>
      </w:pPr>
    </w:p>
    <w:p w14:paraId="06E63C91"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w:t>
      </w:r>
      <w:r>
        <w:rPr>
          <w:rFonts w:ascii="宋体" w:eastAsia="宋体" w:hAnsi="宋体" w:cs="宋体"/>
          <w:b/>
          <w:bCs/>
          <w:sz w:val="21"/>
          <w:szCs w:val="21"/>
          <w:lang w:eastAsia="zh-CN"/>
        </w:rPr>
        <w:t>一流学府、专业平台</w:t>
      </w:r>
    </w:p>
    <w:p w14:paraId="49AE39A0" w14:textId="77777777" w:rsidR="00E02143" w:rsidRDefault="00E02143">
      <w:pPr>
        <w:spacing w:line="300" w:lineRule="exact"/>
        <w:rPr>
          <w:sz w:val="20"/>
          <w:szCs w:val="20"/>
          <w:lang w:eastAsia="zh-CN"/>
        </w:rPr>
      </w:pPr>
    </w:p>
    <w:p w14:paraId="3BE59CBF" w14:textId="77777777" w:rsidR="00E02143" w:rsidRDefault="00000000">
      <w:pPr>
        <w:spacing w:line="255" w:lineRule="exact"/>
        <w:ind w:left="420"/>
        <w:rPr>
          <w:sz w:val="20"/>
          <w:szCs w:val="20"/>
          <w:lang w:eastAsia="zh-CN"/>
        </w:rPr>
      </w:pPr>
      <w:r>
        <w:rPr>
          <w:rFonts w:ascii="宋体" w:eastAsia="宋体" w:hAnsi="宋体" w:cs="宋体"/>
          <w:sz w:val="21"/>
          <w:szCs w:val="21"/>
          <w:lang w:eastAsia="zh-CN"/>
        </w:rPr>
        <w:t>首都经济贸易大学是北京市属重点大学，在全国财经类院校排名第</w:t>
      </w:r>
      <w:r>
        <w:rPr>
          <w:rFonts w:ascii="Arial" w:eastAsia="Arial" w:hAnsi="Arial" w:cs="Arial"/>
          <w:sz w:val="21"/>
          <w:szCs w:val="21"/>
          <w:lang w:eastAsia="zh-CN"/>
        </w:rPr>
        <w:t xml:space="preserve"> 7 </w:t>
      </w:r>
      <w:r>
        <w:rPr>
          <w:rFonts w:ascii="宋体" w:eastAsia="宋体" w:hAnsi="宋体" w:cs="宋体"/>
          <w:sz w:val="21"/>
          <w:szCs w:val="21"/>
          <w:lang w:eastAsia="zh-CN"/>
        </w:rPr>
        <w:t>。</w:t>
      </w:r>
    </w:p>
    <w:p w14:paraId="72BB1B42" w14:textId="77777777" w:rsidR="00E02143" w:rsidRDefault="00E02143">
      <w:pPr>
        <w:spacing w:line="377" w:lineRule="exact"/>
        <w:rPr>
          <w:sz w:val="20"/>
          <w:szCs w:val="20"/>
          <w:lang w:eastAsia="zh-CN"/>
        </w:rPr>
      </w:pPr>
    </w:p>
    <w:p w14:paraId="0F11A4F2"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w:t>
      </w:r>
      <w:r>
        <w:rPr>
          <w:rFonts w:ascii="宋体" w:eastAsia="宋体" w:hAnsi="宋体" w:cs="宋体"/>
          <w:b/>
          <w:bCs/>
          <w:sz w:val="21"/>
          <w:szCs w:val="21"/>
          <w:lang w:eastAsia="zh-CN"/>
        </w:rPr>
        <w:t>优势专业、全国领先</w:t>
      </w:r>
    </w:p>
    <w:p w14:paraId="32F19608" w14:textId="77777777" w:rsidR="00E02143" w:rsidRDefault="00E02143">
      <w:pPr>
        <w:spacing w:line="387" w:lineRule="exact"/>
        <w:rPr>
          <w:sz w:val="20"/>
          <w:szCs w:val="20"/>
          <w:lang w:eastAsia="zh-CN"/>
        </w:rPr>
      </w:pPr>
    </w:p>
    <w:p w14:paraId="79157AA2" w14:textId="77777777" w:rsidR="00E02143" w:rsidRDefault="00000000">
      <w:pPr>
        <w:spacing w:line="240" w:lineRule="exact"/>
        <w:ind w:left="420"/>
        <w:rPr>
          <w:sz w:val="20"/>
          <w:szCs w:val="20"/>
          <w:lang w:eastAsia="zh-CN"/>
        </w:rPr>
        <w:sectPr w:rsidR="00E02143">
          <w:pgSz w:w="11920" w:h="16840"/>
          <w:pgMar w:top="1440" w:right="1090" w:bottom="1440" w:left="1080" w:header="0" w:footer="0" w:gutter="0"/>
          <w:cols w:space="708" w:equalWidth="0">
            <w:col w:w="9740"/>
          </w:cols>
        </w:sectPr>
      </w:pPr>
      <w:r>
        <w:rPr>
          <w:rFonts w:ascii="宋体" w:eastAsia="宋体" w:hAnsi="宋体" w:cs="宋体"/>
          <w:sz w:val="21"/>
          <w:szCs w:val="21"/>
          <w:lang w:eastAsia="zh-CN"/>
        </w:rPr>
        <w:t>现在，我国国内劳动经济学科公认的实力最强的教学、科研机构是首都经济贸易大学劳动经济学院和</w:t>
      </w:r>
    </w:p>
    <w:p w14:paraId="480E8EDD" w14:textId="77777777" w:rsidR="00E02143"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21455CF9" wp14:editId="7D0C8CED">
            <wp:simplePos x="0" y="0"/>
            <wp:positionH relativeFrom="page">
              <wp:posOffset>671830</wp:posOffset>
            </wp:positionH>
            <wp:positionV relativeFrom="page">
              <wp:posOffset>568325</wp:posOffset>
            </wp:positionV>
            <wp:extent cx="6205220" cy="314325"/>
            <wp:effectExtent l="0" t="0" r="0" b="0"/>
            <wp:wrapNone/>
            <wp:docPr id="1877123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23269"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14325"/>
                    </a:xfrm>
                    <a:prstGeom prst="rect">
                      <a:avLst/>
                    </a:prstGeom>
                    <a:noFill/>
                  </pic:spPr>
                </pic:pic>
              </a:graphicData>
            </a:graphic>
          </wp:anchor>
        </w:drawing>
      </w:r>
    </w:p>
    <w:p w14:paraId="718B916B" w14:textId="77777777" w:rsidR="00E02143" w:rsidRDefault="00E02143">
      <w:pPr>
        <w:spacing w:line="200" w:lineRule="exact"/>
        <w:rPr>
          <w:lang w:eastAsia="zh-CN"/>
        </w:rPr>
      </w:pPr>
    </w:p>
    <w:p w14:paraId="1256AD9C" w14:textId="77777777" w:rsidR="00E02143" w:rsidRDefault="00E02143">
      <w:pPr>
        <w:spacing w:line="225" w:lineRule="exact"/>
        <w:rPr>
          <w:lang w:eastAsia="zh-CN"/>
        </w:rPr>
      </w:pPr>
    </w:p>
    <w:p w14:paraId="224EF757" w14:textId="77777777" w:rsidR="00E02143" w:rsidRDefault="00000000">
      <w:pPr>
        <w:spacing w:line="240" w:lineRule="exact"/>
        <w:rPr>
          <w:sz w:val="20"/>
          <w:szCs w:val="20"/>
          <w:lang w:eastAsia="zh-CN"/>
        </w:rPr>
      </w:pPr>
      <w:r>
        <w:rPr>
          <w:rFonts w:ascii="宋体" w:eastAsia="宋体" w:hAnsi="宋体" w:cs="宋体"/>
          <w:sz w:val="21"/>
          <w:szCs w:val="21"/>
          <w:lang w:eastAsia="zh-CN"/>
        </w:rPr>
        <w:t>中国人民大学劳动人事学院（见北京志）。</w:t>
      </w:r>
    </w:p>
    <w:p w14:paraId="4A738AE3" w14:textId="77777777" w:rsidR="00E02143" w:rsidRDefault="00E02143">
      <w:pPr>
        <w:spacing w:line="200" w:lineRule="exact"/>
        <w:rPr>
          <w:lang w:eastAsia="zh-CN"/>
        </w:rPr>
      </w:pPr>
    </w:p>
    <w:p w14:paraId="4DA40ED7" w14:textId="77777777" w:rsidR="00E02143" w:rsidRDefault="00E02143">
      <w:pPr>
        <w:spacing w:line="200" w:lineRule="exact"/>
        <w:rPr>
          <w:lang w:eastAsia="zh-CN"/>
        </w:rPr>
      </w:pPr>
    </w:p>
    <w:p w14:paraId="29DA28EC" w14:textId="77777777" w:rsidR="00E02143" w:rsidRDefault="00E02143">
      <w:pPr>
        <w:spacing w:line="200" w:lineRule="exact"/>
        <w:rPr>
          <w:lang w:eastAsia="zh-CN"/>
        </w:rPr>
      </w:pPr>
    </w:p>
    <w:p w14:paraId="31609EE8" w14:textId="77777777" w:rsidR="00E02143" w:rsidRDefault="00E02143">
      <w:pPr>
        <w:spacing w:line="200" w:lineRule="exact"/>
        <w:rPr>
          <w:lang w:eastAsia="zh-CN"/>
        </w:rPr>
      </w:pPr>
    </w:p>
    <w:p w14:paraId="62BCF475" w14:textId="77777777" w:rsidR="00E02143" w:rsidRDefault="00E02143">
      <w:pPr>
        <w:spacing w:line="216" w:lineRule="exact"/>
        <w:rPr>
          <w:lang w:eastAsia="zh-CN"/>
        </w:rPr>
      </w:pPr>
    </w:p>
    <w:p w14:paraId="05FB25F7"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w:t>
      </w:r>
      <w:r>
        <w:rPr>
          <w:rFonts w:ascii="宋体" w:eastAsia="宋体" w:hAnsi="宋体" w:cs="宋体"/>
          <w:b/>
          <w:bCs/>
          <w:sz w:val="21"/>
          <w:szCs w:val="21"/>
          <w:lang w:eastAsia="zh-CN"/>
        </w:rPr>
        <w:t>核心师资、权威课程</w:t>
      </w:r>
    </w:p>
    <w:p w14:paraId="0EEC3912" w14:textId="77777777" w:rsidR="00E02143" w:rsidRDefault="00E02143">
      <w:pPr>
        <w:spacing w:line="387" w:lineRule="exact"/>
        <w:rPr>
          <w:lang w:eastAsia="zh-CN"/>
        </w:rPr>
      </w:pPr>
    </w:p>
    <w:p w14:paraId="17560DD5" w14:textId="77777777" w:rsidR="00E02143" w:rsidRDefault="00000000">
      <w:pPr>
        <w:spacing w:line="240" w:lineRule="exact"/>
        <w:ind w:left="420"/>
        <w:rPr>
          <w:sz w:val="20"/>
          <w:szCs w:val="20"/>
          <w:lang w:eastAsia="zh-CN"/>
        </w:rPr>
      </w:pPr>
      <w:r>
        <w:rPr>
          <w:rFonts w:ascii="宋体" w:eastAsia="宋体" w:hAnsi="宋体" w:cs="宋体"/>
          <w:w w:val="99"/>
          <w:sz w:val="21"/>
          <w:szCs w:val="21"/>
          <w:lang w:eastAsia="zh-CN"/>
        </w:rPr>
        <w:t>享受与统招研究生一样的师资资源，课程更加注重实践，通过案例讲解，更加切合实践工作的需求。</w:t>
      </w:r>
    </w:p>
    <w:p w14:paraId="5B5D50E3" w14:textId="77777777" w:rsidR="00E02143" w:rsidRDefault="00E02143">
      <w:pPr>
        <w:spacing w:line="305" w:lineRule="exact"/>
        <w:rPr>
          <w:lang w:eastAsia="zh-CN"/>
        </w:rPr>
      </w:pPr>
    </w:p>
    <w:p w14:paraId="25F4EA42" w14:textId="77777777" w:rsidR="00E02143" w:rsidRDefault="00000000">
      <w:pPr>
        <w:spacing w:line="240" w:lineRule="exact"/>
        <w:rPr>
          <w:sz w:val="20"/>
          <w:szCs w:val="20"/>
          <w:lang w:eastAsia="zh-CN"/>
        </w:rPr>
      </w:pPr>
      <w:r>
        <w:rPr>
          <w:rFonts w:ascii="宋体" w:eastAsia="宋体" w:hAnsi="宋体" w:cs="宋体"/>
          <w:sz w:val="21"/>
          <w:szCs w:val="21"/>
          <w:lang w:eastAsia="zh-CN"/>
        </w:rPr>
        <w:t>课程涵盖</w:t>
      </w:r>
      <w:r>
        <w:rPr>
          <w:rFonts w:ascii="宋体" w:eastAsia="宋体" w:hAnsi="宋体" w:cs="宋体"/>
          <w:b/>
          <w:bCs/>
          <w:sz w:val="21"/>
          <w:szCs w:val="21"/>
          <w:lang w:eastAsia="zh-CN"/>
        </w:rPr>
        <w:t>人力资源</w:t>
      </w:r>
      <w:r>
        <w:rPr>
          <w:rFonts w:ascii="宋体" w:eastAsia="宋体" w:hAnsi="宋体" w:cs="宋体"/>
          <w:sz w:val="21"/>
          <w:szCs w:val="21"/>
          <w:lang w:eastAsia="zh-CN"/>
        </w:rPr>
        <w:t xml:space="preserve"> </w:t>
      </w:r>
      <w:r>
        <w:rPr>
          <w:rFonts w:ascii="宋体" w:eastAsia="宋体" w:hAnsi="宋体" w:cs="宋体"/>
          <w:b/>
          <w:bCs/>
          <w:sz w:val="21"/>
          <w:szCs w:val="21"/>
          <w:lang w:eastAsia="zh-CN"/>
        </w:rPr>
        <w:t>6</w:t>
      </w:r>
      <w:r>
        <w:rPr>
          <w:rFonts w:ascii="宋体" w:eastAsia="宋体" w:hAnsi="宋体" w:cs="宋体"/>
          <w:sz w:val="21"/>
          <w:szCs w:val="21"/>
          <w:lang w:eastAsia="zh-CN"/>
        </w:rPr>
        <w:t xml:space="preserve"> </w:t>
      </w:r>
      <w:r>
        <w:rPr>
          <w:rFonts w:ascii="宋体" w:eastAsia="宋体" w:hAnsi="宋体" w:cs="宋体"/>
          <w:b/>
          <w:bCs/>
          <w:sz w:val="21"/>
          <w:szCs w:val="21"/>
          <w:lang w:eastAsia="zh-CN"/>
        </w:rPr>
        <w:t>大模块两个方面</w:t>
      </w:r>
      <w:r>
        <w:rPr>
          <w:rFonts w:ascii="宋体" w:eastAsia="宋体" w:hAnsi="宋体" w:cs="宋体"/>
          <w:sz w:val="21"/>
          <w:szCs w:val="21"/>
          <w:lang w:eastAsia="zh-CN"/>
        </w:rPr>
        <w:t>，课程设置更加系统权威，满足 HR 工作人员不同层次的需求。</w:t>
      </w:r>
    </w:p>
    <w:p w14:paraId="3FCBBEFE" w14:textId="77777777" w:rsidR="00E02143" w:rsidRDefault="00E02143">
      <w:pPr>
        <w:spacing w:line="387" w:lineRule="exact"/>
        <w:rPr>
          <w:lang w:eastAsia="zh-CN"/>
        </w:rPr>
      </w:pPr>
    </w:p>
    <w:p w14:paraId="066AE806"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w:t>
      </w:r>
      <w:r>
        <w:rPr>
          <w:rFonts w:ascii="宋体" w:eastAsia="宋体" w:hAnsi="宋体" w:cs="宋体"/>
          <w:b/>
          <w:bCs/>
          <w:sz w:val="21"/>
          <w:szCs w:val="21"/>
          <w:lang w:eastAsia="zh-CN"/>
        </w:rPr>
        <w:t>实战教学、资源独享</w:t>
      </w:r>
    </w:p>
    <w:p w14:paraId="4E53E82C" w14:textId="77777777" w:rsidR="00E02143" w:rsidRDefault="00E02143">
      <w:pPr>
        <w:spacing w:line="200" w:lineRule="exact"/>
        <w:rPr>
          <w:lang w:eastAsia="zh-CN"/>
        </w:rPr>
      </w:pPr>
    </w:p>
    <w:p w14:paraId="03FED075" w14:textId="77777777" w:rsidR="00E02143" w:rsidRDefault="00E02143">
      <w:pPr>
        <w:spacing w:line="219" w:lineRule="exact"/>
        <w:rPr>
          <w:lang w:eastAsia="zh-CN"/>
        </w:rPr>
      </w:pPr>
    </w:p>
    <w:p w14:paraId="618FBE44" w14:textId="77777777" w:rsidR="00E02143" w:rsidRDefault="00000000">
      <w:pPr>
        <w:spacing w:line="376" w:lineRule="exact"/>
        <w:ind w:firstLine="391"/>
        <w:rPr>
          <w:sz w:val="20"/>
          <w:szCs w:val="20"/>
          <w:lang w:eastAsia="zh-CN"/>
        </w:rPr>
      </w:pPr>
      <w:r>
        <w:rPr>
          <w:rFonts w:ascii="宋体" w:eastAsia="宋体" w:hAnsi="宋体" w:cs="宋体"/>
          <w:sz w:val="21"/>
          <w:szCs w:val="21"/>
          <w:lang w:eastAsia="zh-CN"/>
        </w:rPr>
        <w:t>我校高级课程研修班由培训中心统一负责招生，整合课程资源。同时会定期组织相关的实践拓展活动，方便人脉拓展。</w:t>
      </w:r>
    </w:p>
    <w:p w14:paraId="62832585" w14:textId="77777777" w:rsidR="00E02143" w:rsidRDefault="00E02143">
      <w:pPr>
        <w:spacing w:line="200" w:lineRule="exact"/>
        <w:rPr>
          <w:lang w:eastAsia="zh-CN"/>
        </w:rPr>
      </w:pPr>
    </w:p>
    <w:p w14:paraId="5C4351F5" w14:textId="77777777" w:rsidR="00E02143" w:rsidRDefault="00E02143">
      <w:pPr>
        <w:spacing w:line="200" w:lineRule="exact"/>
        <w:rPr>
          <w:lang w:eastAsia="zh-CN"/>
        </w:rPr>
      </w:pPr>
    </w:p>
    <w:p w14:paraId="1DABFA66" w14:textId="77777777" w:rsidR="00E02143" w:rsidRDefault="00E02143">
      <w:pPr>
        <w:spacing w:line="200" w:lineRule="exact"/>
        <w:rPr>
          <w:lang w:eastAsia="zh-CN"/>
        </w:rPr>
      </w:pPr>
    </w:p>
    <w:p w14:paraId="69B1DF16" w14:textId="77777777" w:rsidR="00E02143" w:rsidRDefault="00E02143">
      <w:pPr>
        <w:spacing w:line="348" w:lineRule="exact"/>
        <w:rPr>
          <w:lang w:eastAsia="zh-CN"/>
        </w:rPr>
      </w:pPr>
    </w:p>
    <w:p w14:paraId="67C84C7F"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0A2B877F" w14:textId="77777777" w:rsidR="00E02143" w:rsidRDefault="00E02143">
      <w:pPr>
        <w:spacing w:line="353" w:lineRule="exact"/>
        <w:rPr>
          <w:lang w:eastAsia="zh-CN"/>
        </w:rPr>
      </w:pPr>
    </w:p>
    <w:p w14:paraId="42F9C111"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1.5-2年</w:t>
      </w:r>
    </w:p>
    <w:p w14:paraId="02709048" w14:textId="77777777" w:rsidR="00E02143" w:rsidRDefault="00E02143">
      <w:pPr>
        <w:spacing w:line="200" w:lineRule="exact"/>
        <w:rPr>
          <w:lang w:eastAsia="zh-CN"/>
        </w:rPr>
      </w:pPr>
    </w:p>
    <w:p w14:paraId="335BCB3C" w14:textId="77777777" w:rsidR="00E02143" w:rsidRDefault="00E02143">
      <w:pPr>
        <w:spacing w:line="200" w:lineRule="exact"/>
        <w:rPr>
          <w:lang w:eastAsia="zh-CN"/>
        </w:rPr>
      </w:pPr>
    </w:p>
    <w:p w14:paraId="639095AA" w14:textId="77777777" w:rsidR="00E02143" w:rsidRDefault="00E02143">
      <w:pPr>
        <w:spacing w:line="200" w:lineRule="exact"/>
        <w:rPr>
          <w:lang w:eastAsia="zh-CN"/>
        </w:rPr>
      </w:pPr>
    </w:p>
    <w:p w14:paraId="3CCA7592" w14:textId="77777777" w:rsidR="00E02143" w:rsidRDefault="00E02143">
      <w:pPr>
        <w:spacing w:line="296" w:lineRule="exact"/>
        <w:rPr>
          <w:lang w:eastAsia="zh-CN"/>
        </w:rPr>
      </w:pPr>
    </w:p>
    <w:p w14:paraId="3E0D4193"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1D996E95" w14:textId="77777777" w:rsidR="00E02143" w:rsidRDefault="00E02143">
      <w:pPr>
        <w:spacing w:line="308" w:lineRule="exact"/>
        <w:rPr>
          <w:lang w:eastAsia="zh-CN"/>
        </w:rPr>
      </w:pPr>
    </w:p>
    <w:p w14:paraId="22341D3A"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周末班/远程班</w:t>
      </w:r>
    </w:p>
    <w:p w14:paraId="4451FE68" w14:textId="77777777" w:rsidR="00E02143" w:rsidRDefault="00E02143">
      <w:pPr>
        <w:spacing w:line="200" w:lineRule="exact"/>
        <w:rPr>
          <w:lang w:eastAsia="zh-CN"/>
        </w:rPr>
      </w:pPr>
    </w:p>
    <w:p w14:paraId="1899A870" w14:textId="77777777" w:rsidR="00E02143" w:rsidRDefault="00E02143">
      <w:pPr>
        <w:spacing w:line="200" w:lineRule="exact"/>
        <w:rPr>
          <w:lang w:eastAsia="zh-CN"/>
        </w:rPr>
      </w:pPr>
    </w:p>
    <w:p w14:paraId="59DF7D32" w14:textId="77777777" w:rsidR="00E02143" w:rsidRDefault="00E02143">
      <w:pPr>
        <w:spacing w:line="200" w:lineRule="exact"/>
        <w:rPr>
          <w:lang w:eastAsia="zh-CN"/>
        </w:rPr>
      </w:pPr>
    </w:p>
    <w:p w14:paraId="6DD2BCF4" w14:textId="77777777" w:rsidR="00E02143" w:rsidRDefault="00E02143">
      <w:pPr>
        <w:spacing w:line="250" w:lineRule="exact"/>
        <w:rPr>
          <w:lang w:eastAsia="zh-CN"/>
        </w:rPr>
      </w:pPr>
    </w:p>
    <w:p w14:paraId="48A7DC05"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【开设课程】</w:t>
      </w:r>
    </w:p>
    <w:p w14:paraId="6AB07D90" w14:textId="77777777" w:rsidR="00E02143" w:rsidRDefault="00E02143">
      <w:pPr>
        <w:spacing w:line="303" w:lineRule="exact"/>
        <w:rPr>
          <w:lang w:eastAsia="zh-CN"/>
        </w:rPr>
      </w:pPr>
    </w:p>
    <w:p w14:paraId="0FCDDDAC" w14:textId="77777777" w:rsidR="00E02143" w:rsidRDefault="00000000">
      <w:pPr>
        <w:spacing w:line="240" w:lineRule="exact"/>
        <w:ind w:left="420"/>
        <w:rPr>
          <w:sz w:val="20"/>
          <w:szCs w:val="20"/>
        </w:rPr>
      </w:pPr>
      <w:r>
        <w:rPr>
          <w:rFonts w:ascii="宋体" w:eastAsia="宋体" w:hAnsi="宋体" w:cs="宋体"/>
          <w:sz w:val="21"/>
          <w:szCs w:val="21"/>
          <w:lang w:eastAsia="zh-CN"/>
        </w:rPr>
        <w:t>（每年按最新“培养方案”及行业趋势调整。</w:t>
      </w:r>
      <w:r>
        <w:rPr>
          <w:rFonts w:ascii="宋体" w:eastAsia="宋体" w:hAnsi="宋体" w:cs="宋体"/>
          <w:sz w:val="21"/>
          <w:szCs w:val="21"/>
        </w:rPr>
        <w:t>）</w:t>
      </w:r>
    </w:p>
    <w:p w14:paraId="67BDD996" w14:textId="77777777" w:rsidR="00E02143" w:rsidRDefault="00E02143">
      <w:pPr>
        <w:spacing w:line="287" w:lineRule="exact"/>
      </w:pPr>
    </w:p>
    <w:tbl>
      <w:tblPr>
        <w:tblW w:w="0" w:type="auto"/>
        <w:tblInd w:w="10" w:type="dxa"/>
        <w:tblLayout w:type="fixed"/>
        <w:tblCellMar>
          <w:left w:w="0" w:type="dxa"/>
          <w:right w:w="0" w:type="dxa"/>
        </w:tblCellMar>
        <w:tblLook w:val="04A0" w:firstRow="1" w:lastRow="0" w:firstColumn="1" w:lastColumn="0" w:noHBand="0" w:noVBand="1"/>
      </w:tblPr>
      <w:tblGrid>
        <w:gridCol w:w="1840"/>
        <w:gridCol w:w="6480"/>
      </w:tblGrid>
      <w:tr w:rsidR="00E02143" w14:paraId="39FAD7B7" w14:textId="77777777">
        <w:trPr>
          <w:trHeight w:val="386"/>
        </w:trPr>
        <w:tc>
          <w:tcPr>
            <w:tcW w:w="1840" w:type="dxa"/>
            <w:tcBorders>
              <w:top w:val="single" w:sz="8" w:space="0" w:color="3E3E3E"/>
              <w:left w:val="single" w:sz="8" w:space="0" w:color="3E3E3E"/>
              <w:right w:val="single" w:sz="8" w:space="0" w:color="3E3E3E"/>
            </w:tcBorders>
            <w:shd w:val="clear" w:color="auto" w:fill="C3BD96"/>
            <w:vAlign w:val="bottom"/>
          </w:tcPr>
          <w:p w14:paraId="795141FB" w14:textId="77777777" w:rsidR="00E02143" w:rsidRDefault="00000000">
            <w:pPr>
              <w:spacing w:line="251" w:lineRule="exact"/>
              <w:jc w:val="center"/>
              <w:rPr>
                <w:sz w:val="20"/>
                <w:szCs w:val="20"/>
              </w:rPr>
            </w:pPr>
            <w:proofErr w:type="spellStart"/>
            <w:r>
              <w:rPr>
                <w:rFonts w:ascii="宋体" w:eastAsia="宋体" w:hAnsi="宋体" w:cs="宋体"/>
                <w:b/>
                <w:bCs/>
                <w:sz w:val="22"/>
                <w:szCs w:val="22"/>
              </w:rPr>
              <w:t>序号</w:t>
            </w:r>
            <w:proofErr w:type="spellEnd"/>
          </w:p>
        </w:tc>
        <w:tc>
          <w:tcPr>
            <w:tcW w:w="6480" w:type="dxa"/>
            <w:tcBorders>
              <w:top w:val="single" w:sz="8" w:space="0" w:color="3E3E3E"/>
              <w:right w:val="single" w:sz="8" w:space="0" w:color="3E3E3E"/>
            </w:tcBorders>
            <w:shd w:val="clear" w:color="auto" w:fill="C3BD96"/>
            <w:vAlign w:val="bottom"/>
          </w:tcPr>
          <w:p w14:paraId="3D5D2901" w14:textId="77777777" w:rsidR="00E02143" w:rsidRDefault="00000000">
            <w:pPr>
              <w:spacing w:line="251" w:lineRule="exact"/>
              <w:jc w:val="center"/>
              <w:rPr>
                <w:sz w:val="20"/>
                <w:szCs w:val="20"/>
              </w:rPr>
            </w:pPr>
            <w:proofErr w:type="spellStart"/>
            <w:r>
              <w:rPr>
                <w:rFonts w:ascii="宋体" w:eastAsia="宋体" w:hAnsi="宋体" w:cs="宋体"/>
                <w:b/>
                <w:bCs/>
                <w:w w:val="99"/>
                <w:sz w:val="22"/>
                <w:szCs w:val="22"/>
              </w:rPr>
              <w:t>课程</w:t>
            </w:r>
            <w:proofErr w:type="spellEnd"/>
          </w:p>
        </w:tc>
      </w:tr>
      <w:tr w:rsidR="00E02143" w14:paraId="0357F11F" w14:textId="77777777">
        <w:trPr>
          <w:trHeight w:val="154"/>
        </w:trPr>
        <w:tc>
          <w:tcPr>
            <w:tcW w:w="1840" w:type="dxa"/>
            <w:tcBorders>
              <w:left w:val="single" w:sz="8" w:space="0" w:color="3E3E3E"/>
              <w:bottom w:val="single" w:sz="8" w:space="0" w:color="3E3E3E"/>
              <w:right w:val="single" w:sz="8" w:space="0" w:color="3E3E3E"/>
            </w:tcBorders>
            <w:shd w:val="clear" w:color="auto" w:fill="C3BD96"/>
            <w:vAlign w:val="bottom"/>
          </w:tcPr>
          <w:p w14:paraId="673264D7" w14:textId="77777777" w:rsidR="00E02143" w:rsidRDefault="00E02143">
            <w:pPr>
              <w:rPr>
                <w:sz w:val="13"/>
                <w:szCs w:val="13"/>
              </w:rPr>
            </w:pPr>
          </w:p>
        </w:tc>
        <w:tc>
          <w:tcPr>
            <w:tcW w:w="6480" w:type="dxa"/>
            <w:tcBorders>
              <w:bottom w:val="single" w:sz="8" w:space="0" w:color="3E3E3E"/>
              <w:right w:val="single" w:sz="8" w:space="0" w:color="3E3E3E"/>
            </w:tcBorders>
            <w:shd w:val="clear" w:color="auto" w:fill="C3BD96"/>
            <w:vAlign w:val="bottom"/>
          </w:tcPr>
          <w:p w14:paraId="13537263" w14:textId="77777777" w:rsidR="00E02143" w:rsidRDefault="00E02143">
            <w:pPr>
              <w:rPr>
                <w:sz w:val="13"/>
                <w:szCs w:val="13"/>
              </w:rPr>
            </w:pPr>
          </w:p>
        </w:tc>
      </w:tr>
      <w:tr w:rsidR="00E02143" w14:paraId="28FA8E86" w14:textId="77777777">
        <w:trPr>
          <w:trHeight w:val="343"/>
        </w:trPr>
        <w:tc>
          <w:tcPr>
            <w:tcW w:w="1840" w:type="dxa"/>
            <w:tcBorders>
              <w:left w:val="single" w:sz="8" w:space="0" w:color="3E3E3E"/>
              <w:right w:val="single" w:sz="8" w:space="0" w:color="3E3E3E"/>
            </w:tcBorders>
            <w:vAlign w:val="bottom"/>
          </w:tcPr>
          <w:p w14:paraId="5FC9EBBB" w14:textId="77777777" w:rsidR="00E02143" w:rsidRDefault="00000000">
            <w:pPr>
              <w:spacing w:line="229" w:lineRule="exact"/>
              <w:jc w:val="center"/>
              <w:rPr>
                <w:sz w:val="20"/>
                <w:szCs w:val="20"/>
              </w:rPr>
            </w:pPr>
            <w:r>
              <w:rPr>
                <w:rFonts w:ascii="宋体" w:eastAsia="宋体" w:hAnsi="宋体" w:cs="宋体"/>
                <w:w w:val="99"/>
                <w:sz w:val="20"/>
                <w:szCs w:val="20"/>
              </w:rPr>
              <w:t>1</w:t>
            </w:r>
          </w:p>
        </w:tc>
        <w:tc>
          <w:tcPr>
            <w:tcW w:w="6480" w:type="dxa"/>
            <w:tcBorders>
              <w:right w:val="single" w:sz="8" w:space="0" w:color="3E3E3E"/>
            </w:tcBorders>
            <w:vAlign w:val="bottom"/>
          </w:tcPr>
          <w:p w14:paraId="60654AFC" w14:textId="77777777" w:rsidR="00E02143" w:rsidRDefault="00000000">
            <w:pPr>
              <w:spacing w:line="229" w:lineRule="exact"/>
              <w:jc w:val="center"/>
              <w:rPr>
                <w:sz w:val="20"/>
                <w:szCs w:val="20"/>
              </w:rPr>
            </w:pPr>
            <w:proofErr w:type="spellStart"/>
            <w:r>
              <w:rPr>
                <w:rFonts w:ascii="宋体" w:eastAsia="宋体" w:hAnsi="宋体" w:cs="宋体"/>
                <w:w w:val="99"/>
                <w:sz w:val="20"/>
                <w:szCs w:val="20"/>
              </w:rPr>
              <w:t>西方经济学</w:t>
            </w:r>
            <w:proofErr w:type="spellEnd"/>
          </w:p>
        </w:tc>
      </w:tr>
      <w:tr w:rsidR="00E02143" w14:paraId="1367597F" w14:textId="77777777">
        <w:trPr>
          <w:trHeight w:val="152"/>
        </w:trPr>
        <w:tc>
          <w:tcPr>
            <w:tcW w:w="1840" w:type="dxa"/>
            <w:tcBorders>
              <w:left w:val="single" w:sz="8" w:space="0" w:color="3E3E3E"/>
              <w:bottom w:val="single" w:sz="8" w:space="0" w:color="3E3E3E"/>
              <w:right w:val="single" w:sz="8" w:space="0" w:color="3E3E3E"/>
            </w:tcBorders>
            <w:vAlign w:val="bottom"/>
          </w:tcPr>
          <w:p w14:paraId="2F3A7084"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6FFB3684" w14:textId="77777777" w:rsidR="00E02143" w:rsidRDefault="00E02143">
            <w:pPr>
              <w:rPr>
                <w:sz w:val="13"/>
                <w:szCs w:val="13"/>
              </w:rPr>
            </w:pPr>
          </w:p>
        </w:tc>
      </w:tr>
      <w:tr w:rsidR="00E02143" w14:paraId="41255C0C" w14:textId="77777777">
        <w:trPr>
          <w:trHeight w:val="344"/>
        </w:trPr>
        <w:tc>
          <w:tcPr>
            <w:tcW w:w="1840" w:type="dxa"/>
            <w:tcBorders>
              <w:left w:val="single" w:sz="8" w:space="0" w:color="3E3E3E"/>
              <w:right w:val="single" w:sz="8" w:space="0" w:color="3E3E3E"/>
            </w:tcBorders>
            <w:vAlign w:val="bottom"/>
          </w:tcPr>
          <w:p w14:paraId="7EE11435" w14:textId="77777777" w:rsidR="00E02143" w:rsidRDefault="00000000">
            <w:pPr>
              <w:spacing w:line="229" w:lineRule="exact"/>
              <w:jc w:val="center"/>
              <w:rPr>
                <w:sz w:val="20"/>
                <w:szCs w:val="20"/>
              </w:rPr>
            </w:pPr>
            <w:r>
              <w:rPr>
                <w:rFonts w:ascii="宋体" w:eastAsia="宋体" w:hAnsi="宋体" w:cs="宋体"/>
                <w:w w:val="99"/>
                <w:sz w:val="20"/>
                <w:szCs w:val="20"/>
              </w:rPr>
              <w:t>2</w:t>
            </w:r>
          </w:p>
        </w:tc>
        <w:tc>
          <w:tcPr>
            <w:tcW w:w="6480" w:type="dxa"/>
            <w:tcBorders>
              <w:right w:val="single" w:sz="8" w:space="0" w:color="3E3E3E"/>
            </w:tcBorders>
            <w:vAlign w:val="bottom"/>
          </w:tcPr>
          <w:p w14:paraId="1BD12280" w14:textId="77777777" w:rsidR="00E02143" w:rsidRDefault="00000000">
            <w:pPr>
              <w:spacing w:line="229" w:lineRule="exact"/>
              <w:jc w:val="center"/>
              <w:rPr>
                <w:sz w:val="20"/>
                <w:szCs w:val="20"/>
              </w:rPr>
            </w:pPr>
            <w:proofErr w:type="spellStart"/>
            <w:r>
              <w:rPr>
                <w:rFonts w:ascii="宋体" w:eastAsia="宋体" w:hAnsi="宋体" w:cs="宋体"/>
                <w:w w:val="99"/>
                <w:sz w:val="20"/>
                <w:szCs w:val="20"/>
              </w:rPr>
              <w:t>国际经济学</w:t>
            </w:r>
            <w:proofErr w:type="spellEnd"/>
          </w:p>
        </w:tc>
      </w:tr>
      <w:tr w:rsidR="00E02143" w14:paraId="5D66CE44" w14:textId="77777777">
        <w:trPr>
          <w:trHeight w:val="150"/>
        </w:trPr>
        <w:tc>
          <w:tcPr>
            <w:tcW w:w="1840" w:type="dxa"/>
            <w:tcBorders>
              <w:left w:val="single" w:sz="8" w:space="0" w:color="3E3E3E"/>
              <w:bottom w:val="single" w:sz="8" w:space="0" w:color="3E3E3E"/>
              <w:right w:val="single" w:sz="8" w:space="0" w:color="3E3E3E"/>
            </w:tcBorders>
            <w:vAlign w:val="bottom"/>
          </w:tcPr>
          <w:p w14:paraId="51490024"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78973F5D" w14:textId="77777777" w:rsidR="00E02143" w:rsidRDefault="00E02143">
            <w:pPr>
              <w:rPr>
                <w:sz w:val="13"/>
                <w:szCs w:val="13"/>
              </w:rPr>
            </w:pPr>
          </w:p>
        </w:tc>
      </w:tr>
      <w:tr w:rsidR="00E02143" w14:paraId="70C445C4" w14:textId="77777777">
        <w:trPr>
          <w:trHeight w:val="344"/>
        </w:trPr>
        <w:tc>
          <w:tcPr>
            <w:tcW w:w="1840" w:type="dxa"/>
            <w:tcBorders>
              <w:left w:val="single" w:sz="8" w:space="0" w:color="3E3E3E"/>
              <w:right w:val="single" w:sz="8" w:space="0" w:color="3E3E3E"/>
            </w:tcBorders>
            <w:vAlign w:val="bottom"/>
          </w:tcPr>
          <w:p w14:paraId="4C03EDBB" w14:textId="77777777" w:rsidR="00E02143" w:rsidRDefault="00000000">
            <w:pPr>
              <w:spacing w:line="229" w:lineRule="exact"/>
              <w:jc w:val="center"/>
              <w:rPr>
                <w:sz w:val="20"/>
                <w:szCs w:val="20"/>
              </w:rPr>
            </w:pPr>
            <w:r>
              <w:rPr>
                <w:rFonts w:ascii="宋体" w:eastAsia="宋体" w:hAnsi="宋体" w:cs="宋体"/>
                <w:w w:val="99"/>
                <w:sz w:val="20"/>
                <w:szCs w:val="20"/>
              </w:rPr>
              <w:t>3</w:t>
            </w:r>
          </w:p>
        </w:tc>
        <w:tc>
          <w:tcPr>
            <w:tcW w:w="6480" w:type="dxa"/>
            <w:tcBorders>
              <w:right w:val="single" w:sz="8" w:space="0" w:color="3E3E3E"/>
            </w:tcBorders>
            <w:vAlign w:val="bottom"/>
          </w:tcPr>
          <w:p w14:paraId="4DC3EF68" w14:textId="77777777" w:rsidR="00E02143" w:rsidRDefault="00000000">
            <w:pPr>
              <w:spacing w:line="229" w:lineRule="exact"/>
              <w:jc w:val="center"/>
              <w:rPr>
                <w:sz w:val="20"/>
                <w:szCs w:val="20"/>
              </w:rPr>
            </w:pPr>
            <w:proofErr w:type="spellStart"/>
            <w:r>
              <w:rPr>
                <w:rFonts w:ascii="宋体" w:eastAsia="宋体" w:hAnsi="宋体" w:cs="宋体"/>
                <w:w w:val="99"/>
                <w:sz w:val="20"/>
                <w:szCs w:val="20"/>
              </w:rPr>
              <w:t>货币银行学</w:t>
            </w:r>
            <w:proofErr w:type="spellEnd"/>
          </w:p>
        </w:tc>
      </w:tr>
      <w:tr w:rsidR="00E02143" w14:paraId="45A0E939" w14:textId="77777777">
        <w:trPr>
          <w:trHeight w:val="151"/>
        </w:trPr>
        <w:tc>
          <w:tcPr>
            <w:tcW w:w="1840" w:type="dxa"/>
            <w:tcBorders>
              <w:left w:val="single" w:sz="8" w:space="0" w:color="3E3E3E"/>
              <w:bottom w:val="single" w:sz="8" w:space="0" w:color="3E3E3E"/>
              <w:right w:val="single" w:sz="8" w:space="0" w:color="3E3E3E"/>
            </w:tcBorders>
            <w:vAlign w:val="bottom"/>
          </w:tcPr>
          <w:p w14:paraId="34B55A01"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2C4A9E20" w14:textId="77777777" w:rsidR="00E02143" w:rsidRDefault="00E02143">
            <w:pPr>
              <w:rPr>
                <w:sz w:val="13"/>
                <w:szCs w:val="13"/>
              </w:rPr>
            </w:pPr>
          </w:p>
        </w:tc>
      </w:tr>
      <w:tr w:rsidR="00E02143" w14:paraId="27214043" w14:textId="77777777">
        <w:trPr>
          <w:trHeight w:val="342"/>
        </w:trPr>
        <w:tc>
          <w:tcPr>
            <w:tcW w:w="1840" w:type="dxa"/>
            <w:tcBorders>
              <w:left w:val="single" w:sz="8" w:space="0" w:color="3E3E3E"/>
              <w:right w:val="single" w:sz="8" w:space="0" w:color="3E3E3E"/>
            </w:tcBorders>
            <w:vAlign w:val="bottom"/>
          </w:tcPr>
          <w:p w14:paraId="49200101" w14:textId="77777777" w:rsidR="00E02143" w:rsidRDefault="00000000">
            <w:pPr>
              <w:spacing w:line="229" w:lineRule="exact"/>
              <w:jc w:val="center"/>
              <w:rPr>
                <w:sz w:val="20"/>
                <w:szCs w:val="20"/>
              </w:rPr>
            </w:pPr>
            <w:r>
              <w:rPr>
                <w:rFonts w:ascii="宋体" w:eastAsia="宋体" w:hAnsi="宋体" w:cs="宋体"/>
                <w:w w:val="99"/>
                <w:sz w:val="20"/>
                <w:szCs w:val="20"/>
              </w:rPr>
              <w:t>4</w:t>
            </w:r>
          </w:p>
        </w:tc>
        <w:tc>
          <w:tcPr>
            <w:tcW w:w="6480" w:type="dxa"/>
            <w:tcBorders>
              <w:right w:val="single" w:sz="8" w:space="0" w:color="3E3E3E"/>
            </w:tcBorders>
            <w:vAlign w:val="bottom"/>
          </w:tcPr>
          <w:p w14:paraId="6BD36046" w14:textId="77777777" w:rsidR="00E02143" w:rsidRDefault="00000000">
            <w:pPr>
              <w:spacing w:line="229" w:lineRule="exact"/>
              <w:jc w:val="center"/>
              <w:rPr>
                <w:sz w:val="20"/>
                <w:szCs w:val="20"/>
              </w:rPr>
            </w:pPr>
            <w:proofErr w:type="spellStart"/>
            <w:r>
              <w:rPr>
                <w:rFonts w:ascii="宋体" w:eastAsia="宋体" w:hAnsi="宋体" w:cs="宋体"/>
                <w:w w:val="99"/>
                <w:sz w:val="20"/>
                <w:szCs w:val="20"/>
              </w:rPr>
              <w:t>财政学</w:t>
            </w:r>
            <w:proofErr w:type="spellEnd"/>
          </w:p>
        </w:tc>
      </w:tr>
      <w:tr w:rsidR="00E02143" w14:paraId="50EC3A2B" w14:textId="77777777">
        <w:trPr>
          <w:trHeight w:val="152"/>
        </w:trPr>
        <w:tc>
          <w:tcPr>
            <w:tcW w:w="1840" w:type="dxa"/>
            <w:tcBorders>
              <w:left w:val="single" w:sz="8" w:space="0" w:color="3E3E3E"/>
              <w:bottom w:val="single" w:sz="8" w:space="0" w:color="3E3E3E"/>
              <w:right w:val="single" w:sz="8" w:space="0" w:color="3E3E3E"/>
            </w:tcBorders>
            <w:vAlign w:val="bottom"/>
          </w:tcPr>
          <w:p w14:paraId="41AB144B"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5B3665CC" w14:textId="77777777" w:rsidR="00E02143" w:rsidRDefault="00E02143">
            <w:pPr>
              <w:rPr>
                <w:sz w:val="13"/>
                <w:szCs w:val="13"/>
              </w:rPr>
            </w:pPr>
          </w:p>
        </w:tc>
      </w:tr>
      <w:tr w:rsidR="00E02143" w14:paraId="27F2D36D" w14:textId="77777777">
        <w:trPr>
          <w:trHeight w:val="342"/>
        </w:trPr>
        <w:tc>
          <w:tcPr>
            <w:tcW w:w="1840" w:type="dxa"/>
            <w:tcBorders>
              <w:left w:val="single" w:sz="8" w:space="0" w:color="3E3E3E"/>
              <w:right w:val="single" w:sz="8" w:space="0" w:color="3E3E3E"/>
            </w:tcBorders>
            <w:vAlign w:val="bottom"/>
          </w:tcPr>
          <w:p w14:paraId="11807584" w14:textId="77777777" w:rsidR="00E02143" w:rsidRDefault="00000000">
            <w:pPr>
              <w:spacing w:line="229" w:lineRule="exact"/>
              <w:jc w:val="center"/>
              <w:rPr>
                <w:sz w:val="20"/>
                <w:szCs w:val="20"/>
              </w:rPr>
            </w:pPr>
            <w:r>
              <w:rPr>
                <w:rFonts w:ascii="宋体" w:eastAsia="宋体" w:hAnsi="宋体" w:cs="宋体"/>
                <w:w w:val="99"/>
                <w:sz w:val="20"/>
                <w:szCs w:val="20"/>
              </w:rPr>
              <w:t>5</w:t>
            </w:r>
          </w:p>
        </w:tc>
        <w:tc>
          <w:tcPr>
            <w:tcW w:w="6480" w:type="dxa"/>
            <w:tcBorders>
              <w:right w:val="single" w:sz="8" w:space="0" w:color="3E3E3E"/>
            </w:tcBorders>
            <w:vAlign w:val="bottom"/>
          </w:tcPr>
          <w:p w14:paraId="08290007" w14:textId="77777777" w:rsidR="00E02143" w:rsidRDefault="00000000">
            <w:pPr>
              <w:spacing w:line="229" w:lineRule="exact"/>
              <w:jc w:val="center"/>
              <w:rPr>
                <w:sz w:val="20"/>
                <w:szCs w:val="20"/>
              </w:rPr>
            </w:pPr>
            <w:proofErr w:type="spellStart"/>
            <w:r>
              <w:rPr>
                <w:rFonts w:ascii="宋体" w:eastAsia="宋体" w:hAnsi="宋体" w:cs="宋体"/>
                <w:w w:val="99"/>
                <w:sz w:val="20"/>
                <w:szCs w:val="20"/>
              </w:rPr>
              <w:t>社会主义经济理论</w:t>
            </w:r>
            <w:proofErr w:type="spellEnd"/>
          </w:p>
        </w:tc>
      </w:tr>
      <w:tr w:rsidR="00E02143" w14:paraId="1A430838" w14:textId="77777777">
        <w:trPr>
          <w:trHeight w:val="151"/>
        </w:trPr>
        <w:tc>
          <w:tcPr>
            <w:tcW w:w="1840" w:type="dxa"/>
            <w:tcBorders>
              <w:left w:val="single" w:sz="8" w:space="0" w:color="3E3E3E"/>
              <w:bottom w:val="single" w:sz="8" w:space="0" w:color="3E3E3E"/>
              <w:right w:val="single" w:sz="8" w:space="0" w:color="3E3E3E"/>
            </w:tcBorders>
            <w:vAlign w:val="bottom"/>
          </w:tcPr>
          <w:p w14:paraId="29A5CFFF"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5929237B" w14:textId="77777777" w:rsidR="00E02143" w:rsidRDefault="00E02143">
            <w:pPr>
              <w:rPr>
                <w:sz w:val="13"/>
                <w:szCs w:val="13"/>
              </w:rPr>
            </w:pPr>
          </w:p>
        </w:tc>
      </w:tr>
    </w:tbl>
    <w:p w14:paraId="189EFA5A" w14:textId="77777777" w:rsidR="00E02143" w:rsidRDefault="00E02143">
      <w:pPr>
        <w:rPr>
          <w:sz w:val="22"/>
          <w:szCs w:val="22"/>
        </w:rPr>
        <w:sectPr w:rsidR="00E02143">
          <w:pgSz w:w="11920" w:h="16840"/>
          <w:pgMar w:top="1440" w:right="1070" w:bottom="1440" w:left="1080" w:header="0" w:footer="0" w:gutter="0"/>
          <w:cols w:space="708" w:equalWidth="0">
            <w:col w:w="9760"/>
          </w:cols>
        </w:sectPr>
      </w:pPr>
    </w:p>
    <w:p w14:paraId="25F71667" w14:textId="77777777" w:rsidR="00E02143" w:rsidRDefault="00000000">
      <w:pPr>
        <w:spacing w:line="1" w:lineRule="exact"/>
        <w:rPr>
          <w:sz w:val="20"/>
          <w:szCs w:val="20"/>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65876372" wp14:editId="15FEF64A">
            <wp:simplePos x="0" y="0"/>
            <wp:positionH relativeFrom="page">
              <wp:posOffset>671830</wp:posOffset>
            </wp:positionH>
            <wp:positionV relativeFrom="page">
              <wp:posOffset>568325</wp:posOffset>
            </wp:positionV>
            <wp:extent cx="6205220" cy="314325"/>
            <wp:effectExtent l="0" t="0" r="0" b="0"/>
            <wp:wrapNone/>
            <wp:docPr id="1002231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31058"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14325"/>
                    </a:xfrm>
                    <a:prstGeom prst="rect">
                      <a:avLst/>
                    </a:prstGeom>
                    <a:noFill/>
                  </pic:spPr>
                </pic:pic>
              </a:graphicData>
            </a:graphic>
          </wp:anchor>
        </w:drawing>
      </w:r>
    </w:p>
    <w:tbl>
      <w:tblPr>
        <w:tblW w:w="0" w:type="auto"/>
        <w:tblInd w:w="10" w:type="dxa"/>
        <w:tblLayout w:type="fixed"/>
        <w:tblCellMar>
          <w:left w:w="0" w:type="dxa"/>
          <w:right w:w="0" w:type="dxa"/>
        </w:tblCellMar>
        <w:tblLook w:val="04A0" w:firstRow="1" w:lastRow="0" w:firstColumn="1" w:lastColumn="0" w:noHBand="0" w:noVBand="1"/>
      </w:tblPr>
      <w:tblGrid>
        <w:gridCol w:w="1840"/>
        <w:gridCol w:w="6480"/>
      </w:tblGrid>
      <w:tr w:rsidR="00E02143" w14:paraId="62733D34" w14:textId="77777777">
        <w:trPr>
          <w:trHeight w:val="363"/>
        </w:trPr>
        <w:tc>
          <w:tcPr>
            <w:tcW w:w="1840" w:type="dxa"/>
            <w:tcBorders>
              <w:top w:val="single" w:sz="8" w:space="0" w:color="3E3E3E"/>
              <w:left w:val="single" w:sz="8" w:space="0" w:color="3E3E3E"/>
              <w:right w:val="single" w:sz="8" w:space="0" w:color="3E3E3E"/>
            </w:tcBorders>
            <w:vAlign w:val="bottom"/>
          </w:tcPr>
          <w:p w14:paraId="132340BE" w14:textId="77777777" w:rsidR="00E02143" w:rsidRDefault="00000000">
            <w:pPr>
              <w:spacing w:line="229" w:lineRule="exact"/>
              <w:ind w:left="1"/>
              <w:jc w:val="center"/>
              <w:rPr>
                <w:sz w:val="20"/>
                <w:szCs w:val="20"/>
              </w:rPr>
            </w:pPr>
            <w:r>
              <w:rPr>
                <w:rFonts w:ascii="宋体" w:eastAsia="宋体" w:hAnsi="宋体" w:cs="宋体"/>
                <w:w w:val="99"/>
                <w:sz w:val="20"/>
                <w:szCs w:val="20"/>
              </w:rPr>
              <w:t>6</w:t>
            </w:r>
          </w:p>
        </w:tc>
        <w:tc>
          <w:tcPr>
            <w:tcW w:w="6480" w:type="dxa"/>
            <w:tcBorders>
              <w:top w:val="single" w:sz="8" w:space="0" w:color="3E3E3E"/>
              <w:right w:val="single" w:sz="8" w:space="0" w:color="3E3E3E"/>
            </w:tcBorders>
            <w:vAlign w:val="bottom"/>
          </w:tcPr>
          <w:p w14:paraId="4A776BE6"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人力资源管理</w:t>
            </w:r>
            <w:proofErr w:type="spellEnd"/>
          </w:p>
        </w:tc>
      </w:tr>
      <w:tr w:rsidR="00E02143" w14:paraId="1374A840" w14:textId="77777777">
        <w:trPr>
          <w:trHeight w:val="151"/>
        </w:trPr>
        <w:tc>
          <w:tcPr>
            <w:tcW w:w="1840" w:type="dxa"/>
            <w:tcBorders>
              <w:left w:val="single" w:sz="8" w:space="0" w:color="3E3E3E"/>
              <w:bottom w:val="single" w:sz="8" w:space="0" w:color="3E3E3E"/>
              <w:right w:val="single" w:sz="8" w:space="0" w:color="3E3E3E"/>
            </w:tcBorders>
            <w:vAlign w:val="bottom"/>
          </w:tcPr>
          <w:p w14:paraId="79FFEE3F"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6A63D87A" w14:textId="77777777" w:rsidR="00E02143" w:rsidRDefault="00E02143">
            <w:pPr>
              <w:rPr>
                <w:sz w:val="13"/>
                <w:szCs w:val="13"/>
              </w:rPr>
            </w:pPr>
          </w:p>
        </w:tc>
      </w:tr>
      <w:tr w:rsidR="00E02143" w14:paraId="37BA2C99" w14:textId="77777777">
        <w:trPr>
          <w:trHeight w:val="343"/>
        </w:trPr>
        <w:tc>
          <w:tcPr>
            <w:tcW w:w="1840" w:type="dxa"/>
            <w:tcBorders>
              <w:left w:val="single" w:sz="8" w:space="0" w:color="3E3E3E"/>
              <w:right w:val="single" w:sz="8" w:space="0" w:color="3E3E3E"/>
            </w:tcBorders>
            <w:vAlign w:val="bottom"/>
          </w:tcPr>
          <w:p w14:paraId="7D675040" w14:textId="77777777" w:rsidR="00E02143" w:rsidRDefault="00000000">
            <w:pPr>
              <w:spacing w:line="229" w:lineRule="exact"/>
              <w:ind w:left="1"/>
              <w:jc w:val="center"/>
              <w:rPr>
                <w:sz w:val="20"/>
                <w:szCs w:val="20"/>
              </w:rPr>
            </w:pPr>
            <w:r>
              <w:rPr>
                <w:rFonts w:ascii="宋体" w:eastAsia="宋体" w:hAnsi="宋体" w:cs="宋体"/>
                <w:w w:val="99"/>
                <w:sz w:val="20"/>
                <w:szCs w:val="20"/>
              </w:rPr>
              <w:t>7</w:t>
            </w:r>
          </w:p>
        </w:tc>
        <w:tc>
          <w:tcPr>
            <w:tcW w:w="6480" w:type="dxa"/>
            <w:tcBorders>
              <w:right w:val="single" w:sz="8" w:space="0" w:color="3E3E3E"/>
            </w:tcBorders>
            <w:vAlign w:val="bottom"/>
          </w:tcPr>
          <w:p w14:paraId="7F7E9F82"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薪酬与绩效管理</w:t>
            </w:r>
            <w:proofErr w:type="spellEnd"/>
          </w:p>
        </w:tc>
      </w:tr>
      <w:tr w:rsidR="00E02143" w14:paraId="67943D61" w14:textId="77777777">
        <w:trPr>
          <w:trHeight w:val="152"/>
        </w:trPr>
        <w:tc>
          <w:tcPr>
            <w:tcW w:w="1840" w:type="dxa"/>
            <w:tcBorders>
              <w:left w:val="single" w:sz="8" w:space="0" w:color="3E3E3E"/>
              <w:bottom w:val="single" w:sz="8" w:space="0" w:color="3E3E3E"/>
              <w:right w:val="single" w:sz="8" w:space="0" w:color="3E3E3E"/>
            </w:tcBorders>
            <w:vAlign w:val="bottom"/>
          </w:tcPr>
          <w:p w14:paraId="7C4DB27C"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4BC53522" w14:textId="77777777" w:rsidR="00E02143" w:rsidRDefault="00E02143">
            <w:pPr>
              <w:rPr>
                <w:sz w:val="13"/>
                <w:szCs w:val="13"/>
              </w:rPr>
            </w:pPr>
          </w:p>
        </w:tc>
      </w:tr>
      <w:tr w:rsidR="00E02143" w14:paraId="61FE1F22" w14:textId="77777777">
        <w:trPr>
          <w:trHeight w:val="341"/>
        </w:trPr>
        <w:tc>
          <w:tcPr>
            <w:tcW w:w="1840" w:type="dxa"/>
            <w:tcBorders>
              <w:left w:val="single" w:sz="8" w:space="0" w:color="3E3E3E"/>
              <w:right w:val="single" w:sz="8" w:space="0" w:color="3E3E3E"/>
            </w:tcBorders>
            <w:vAlign w:val="bottom"/>
          </w:tcPr>
          <w:p w14:paraId="3D039EE3" w14:textId="77777777" w:rsidR="00E02143" w:rsidRDefault="00000000">
            <w:pPr>
              <w:spacing w:line="229" w:lineRule="exact"/>
              <w:ind w:left="1"/>
              <w:jc w:val="center"/>
              <w:rPr>
                <w:sz w:val="20"/>
                <w:szCs w:val="20"/>
              </w:rPr>
            </w:pPr>
            <w:r>
              <w:rPr>
                <w:rFonts w:ascii="宋体" w:eastAsia="宋体" w:hAnsi="宋体" w:cs="宋体"/>
                <w:w w:val="99"/>
                <w:sz w:val="20"/>
                <w:szCs w:val="20"/>
              </w:rPr>
              <w:t>8</w:t>
            </w:r>
          </w:p>
        </w:tc>
        <w:tc>
          <w:tcPr>
            <w:tcW w:w="6480" w:type="dxa"/>
            <w:tcBorders>
              <w:right w:val="single" w:sz="8" w:space="0" w:color="3E3E3E"/>
            </w:tcBorders>
            <w:vAlign w:val="bottom"/>
          </w:tcPr>
          <w:p w14:paraId="4EF32C7A"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计量经济学</w:t>
            </w:r>
            <w:proofErr w:type="spellEnd"/>
          </w:p>
        </w:tc>
      </w:tr>
      <w:tr w:rsidR="00E02143" w14:paraId="3A5EED30" w14:textId="77777777">
        <w:trPr>
          <w:trHeight w:val="153"/>
        </w:trPr>
        <w:tc>
          <w:tcPr>
            <w:tcW w:w="1840" w:type="dxa"/>
            <w:tcBorders>
              <w:left w:val="single" w:sz="8" w:space="0" w:color="3E3E3E"/>
              <w:bottom w:val="single" w:sz="8" w:space="0" w:color="3E3E3E"/>
              <w:right w:val="single" w:sz="8" w:space="0" w:color="3E3E3E"/>
            </w:tcBorders>
            <w:vAlign w:val="bottom"/>
          </w:tcPr>
          <w:p w14:paraId="6CFD3AE2"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49C8E0A5" w14:textId="77777777" w:rsidR="00E02143" w:rsidRDefault="00E02143">
            <w:pPr>
              <w:rPr>
                <w:sz w:val="13"/>
                <w:szCs w:val="13"/>
              </w:rPr>
            </w:pPr>
          </w:p>
        </w:tc>
      </w:tr>
      <w:tr w:rsidR="00E02143" w14:paraId="5418ACA9" w14:textId="77777777">
        <w:trPr>
          <w:trHeight w:val="343"/>
        </w:trPr>
        <w:tc>
          <w:tcPr>
            <w:tcW w:w="1840" w:type="dxa"/>
            <w:tcBorders>
              <w:left w:val="single" w:sz="8" w:space="0" w:color="3E3E3E"/>
              <w:right w:val="single" w:sz="8" w:space="0" w:color="3E3E3E"/>
            </w:tcBorders>
            <w:vAlign w:val="bottom"/>
          </w:tcPr>
          <w:p w14:paraId="66BE1CB5" w14:textId="77777777" w:rsidR="00E02143" w:rsidRDefault="00000000">
            <w:pPr>
              <w:spacing w:line="229" w:lineRule="exact"/>
              <w:ind w:left="1"/>
              <w:jc w:val="center"/>
              <w:rPr>
                <w:sz w:val="20"/>
                <w:szCs w:val="20"/>
              </w:rPr>
            </w:pPr>
            <w:r>
              <w:rPr>
                <w:rFonts w:ascii="宋体" w:eastAsia="宋体" w:hAnsi="宋体" w:cs="宋体"/>
                <w:w w:val="99"/>
                <w:sz w:val="20"/>
                <w:szCs w:val="20"/>
              </w:rPr>
              <w:t>9</w:t>
            </w:r>
          </w:p>
        </w:tc>
        <w:tc>
          <w:tcPr>
            <w:tcW w:w="6480" w:type="dxa"/>
            <w:tcBorders>
              <w:right w:val="single" w:sz="8" w:space="0" w:color="3E3E3E"/>
            </w:tcBorders>
            <w:vAlign w:val="bottom"/>
          </w:tcPr>
          <w:p w14:paraId="26603687"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管理科学研究方法</w:t>
            </w:r>
            <w:proofErr w:type="spellEnd"/>
          </w:p>
        </w:tc>
      </w:tr>
      <w:tr w:rsidR="00E02143" w14:paraId="3CF1492F" w14:textId="77777777">
        <w:trPr>
          <w:trHeight w:val="152"/>
        </w:trPr>
        <w:tc>
          <w:tcPr>
            <w:tcW w:w="1840" w:type="dxa"/>
            <w:tcBorders>
              <w:left w:val="single" w:sz="8" w:space="0" w:color="3E3E3E"/>
              <w:bottom w:val="single" w:sz="8" w:space="0" w:color="3E3E3E"/>
              <w:right w:val="single" w:sz="8" w:space="0" w:color="3E3E3E"/>
            </w:tcBorders>
            <w:vAlign w:val="bottom"/>
          </w:tcPr>
          <w:p w14:paraId="51A4C482"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39138565" w14:textId="77777777" w:rsidR="00E02143" w:rsidRDefault="00E02143">
            <w:pPr>
              <w:rPr>
                <w:sz w:val="13"/>
                <w:szCs w:val="13"/>
              </w:rPr>
            </w:pPr>
          </w:p>
        </w:tc>
      </w:tr>
      <w:tr w:rsidR="00E02143" w14:paraId="1343D380" w14:textId="77777777">
        <w:trPr>
          <w:trHeight w:val="342"/>
        </w:trPr>
        <w:tc>
          <w:tcPr>
            <w:tcW w:w="1840" w:type="dxa"/>
            <w:tcBorders>
              <w:left w:val="single" w:sz="8" w:space="0" w:color="3E3E3E"/>
              <w:right w:val="single" w:sz="8" w:space="0" w:color="3E3E3E"/>
            </w:tcBorders>
            <w:vAlign w:val="bottom"/>
          </w:tcPr>
          <w:p w14:paraId="0F917395" w14:textId="77777777" w:rsidR="00E02143" w:rsidRDefault="00000000">
            <w:pPr>
              <w:spacing w:line="229" w:lineRule="exact"/>
              <w:jc w:val="center"/>
              <w:rPr>
                <w:sz w:val="20"/>
                <w:szCs w:val="20"/>
              </w:rPr>
            </w:pPr>
            <w:r>
              <w:rPr>
                <w:rFonts w:ascii="宋体" w:eastAsia="宋体" w:hAnsi="宋体" w:cs="宋体"/>
                <w:w w:val="99"/>
                <w:sz w:val="20"/>
                <w:szCs w:val="20"/>
              </w:rPr>
              <w:t>10</w:t>
            </w:r>
          </w:p>
        </w:tc>
        <w:tc>
          <w:tcPr>
            <w:tcW w:w="6480" w:type="dxa"/>
            <w:tcBorders>
              <w:right w:val="single" w:sz="8" w:space="0" w:color="3E3E3E"/>
            </w:tcBorders>
            <w:vAlign w:val="bottom"/>
          </w:tcPr>
          <w:p w14:paraId="5A0BD6FF" w14:textId="77777777" w:rsidR="00E02143" w:rsidRDefault="00000000">
            <w:pPr>
              <w:spacing w:line="229" w:lineRule="exact"/>
              <w:ind w:left="1"/>
              <w:jc w:val="center"/>
              <w:rPr>
                <w:sz w:val="20"/>
                <w:szCs w:val="20"/>
                <w:lang w:eastAsia="zh-CN"/>
              </w:rPr>
            </w:pPr>
            <w:r>
              <w:rPr>
                <w:rFonts w:ascii="宋体" w:eastAsia="宋体" w:hAnsi="宋体" w:cs="宋体"/>
                <w:w w:val="99"/>
                <w:sz w:val="20"/>
                <w:szCs w:val="20"/>
                <w:lang w:eastAsia="zh-CN"/>
              </w:rPr>
              <w:t>组织行为学（人事心理学）</w:t>
            </w:r>
          </w:p>
        </w:tc>
      </w:tr>
      <w:tr w:rsidR="00E02143" w14:paraId="73569191" w14:textId="77777777">
        <w:trPr>
          <w:trHeight w:val="152"/>
        </w:trPr>
        <w:tc>
          <w:tcPr>
            <w:tcW w:w="1840" w:type="dxa"/>
            <w:tcBorders>
              <w:left w:val="single" w:sz="8" w:space="0" w:color="3E3E3E"/>
              <w:bottom w:val="single" w:sz="8" w:space="0" w:color="3E3E3E"/>
              <w:right w:val="single" w:sz="8" w:space="0" w:color="3E3E3E"/>
            </w:tcBorders>
            <w:vAlign w:val="bottom"/>
          </w:tcPr>
          <w:p w14:paraId="2C158754" w14:textId="77777777" w:rsidR="00E02143" w:rsidRDefault="00E02143">
            <w:pPr>
              <w:rPr>
                <w:sz w:val="13"/>
                <w:szCs w:val="13"/>
                <w:lang w:eastAsia="zh-CN"/>
              </w:rPr>
            </w:pPr>
          </w:p>
        </w:tc>
        <w:tc>
          <w:tcPr>
            <w:tcW w:w="6480" w:type="dxa"/>
            <w:tcBorders>
              <w:bottom w:val="single" w:sz="8" w:space="0" w:color="3E3E3E"/>
              <w:right w:val="single" w:sz="8" w:space="0" w:color="3E3E3E"/>
            </w:tcBorders>
            <w:vAlign w:val="bottom"/>
          </w:tcPr>
          <w:p w14:paraId="50F57356" w14:textId="77777777" w:rsidR="00E02143" w:rsidRDefault="00E02143">
            <w:pPr>
              <w:rPr>
                <w:sz w:val="13"/>
                <w:szCs w:val="13"/>
                <w:lang w:eastAsia="zh-CN"/>
              </w:rPr>
            </w:pPr>
          </w:p>
        </w:tc>
      </w:tr>
      <w:tr w:rsidR="00E02143" w14:paraId="590B5C40" w14:textId="77777777">
        <w:trPr>
          <w:trHeight w:val="341"/>
        </w:trPr>
        <w:tc>
          <w:tcPr>
            <w:tcW w:w="1840" w:type="dxa"/>
            <w:tcBorders>
              <w:left w:val="single" w:sz="8" w:space="0" w:color="3E3E3E"/>
              <w:right w:val="single" w:sz="8" w:space="0" w:color="3E3E3E"/>
            </w:tcBorders>
            <w:vAlign w:val="bottom"/>
          </w:tcPr>
          <w:p w14:paraId="5B1B5405" w14:textId="77777777" w:rsidR="00E02143" w:rsidRDefault="00000000">
            <w:pPr>
              <w:spacing w:line="229" w:lineRule="exact"/>
              <w:jc w:val="center"/>
              <w:rPr>
                <w:sz w:val="20"/>
                <w:szCs w:val="20"/>
              </w:rPr>
            </w:pPr>
            <w:r>
              <w:rPr>
                <w:rFonts w:ascii="宋体" w:eastAsia="宋体" w:hAnsi="宋体" w:cs="宋体"/>
                <w:w w:val="99"/>
                <w:sz w:val="20"/>
                <w:szCs w:val="20"/>
              </w:rPr>
              <w:t>11</w:t>
            </w:r>
          </w:p>
        </w:tc>
        <w:tc>
          <w:tcPr>
            <w:tcW w:w="6480" w:type="dxa"/>
            <w:tcBorders>
              <w:right w:val="single" w:sz="8" w:space="0" w:color="3E3E3E"/>
            </w:tcBorders>
            <w:vAlign w:val="bottom"/>
          </w:tcPr>
          <w:p w14:paraId="427336D5"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论文选题与写作</w:t>
            </w:r>
            <w:proofErr w:type="spellEnd"/>
          </w:p>
        </w:tc>
      </w:tr>
      <w:tr w:rsidR="00E02143" w14:paraId="2D58C8D7" w14:textId="77777777">
        <w:trPr>
          <w:trHeight w:val="153"/>
        </w:trPr>
        <w:tc>
          <w:tcPr>
            <w:tcW w:w="1840" w:type="dxa"/>
            <w:tcBorders>
              <w:left w:val="single" w:sz="8" w:space="0" w:color="3E3E3E"/>
              <w:bottom w:val="single" w:sz="8" w:space="0" w:color="3E3E3E"/>
              <w:right w:val="single" w:sz="8" w:space="0" w:color="3E3E3E"/>
            </w:tcBorders>
            <w:vAlign w:val="bottom"/>
          </w:tcPr>
          <w:p w14:paraId="23DED90C"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37395403" w14:textId="77777777" w:rsidR="00E02143" w:rsidRDefault="00E02143">
            <w:pPr>
              <w:rPr>
                <w:sz w:val="13"/>
                <w:szCs w:val="13"/>
              </w:rPr>
            </w:pPr>
          </w:p>
        </w:tc>
      </w:tr>
      <w:tr w:rsidR="00E02143" w14:paraId="141B6A5A" w14:textId="77777777">
        <w:trPr>
          <w:trHeight w:val="343"/>
        </w:trPr>
        <w:tc>
          <w:tcPr>
            <w:tcW w:w="1840" w:type="dxa"/>
            <w:tcBorders>
              <w:left w:val="single" w:sz="8" w:space="0" w:color="3E3E3E"/>
              <w:right w:val="single" w:sz="8" w:space="0" w:color="3E3E3E"/>
            </w:tcBorders>
            <w:vAlign w:val="bottom"/>
          </w:tcPr>
          <w:p w14:paraId="421D9A1A" w14:textId="77777777" w:rsidR="00E02143" w:rsidRDefault="00000000">
            <w:pPr>
              <w:spacing w:line="229" w:lineRule="exact"/>
              <w:jc w:val="center"/>
              <w:rPr>
                <w:sz w:val="20"/>
                <w:szCs w:val="20"/>
              </w:rPr>
            </w:pPr>
            <w:r>
              <w:rPr>
                <w:rFonts w:ascii="宋体" w:eastAsia="宋体" w:hAnsi="宋体" w:cs="宋体"/>
                <w:w w:val="99"/>
                <w:sz w:val="20"/>
                <w:szCs w:val="20"/>
              </w:rPr>
              <w:t>12</w:t>
            </w:r>
          </w:p>
        </w:tc>
        <w:tc>
          <w:tcPr>
            <w:tcW w:w="6480" w:type="dxa"/>
            <w:tcBorders>
              <w:right w:val="single" w:sz="8" w:space="0" w:color="3E3E3E"/>
            </w:tcBorders>
            <w:vAlign w:val="bottom"/>
          </w:tcPr>
          <w:p w14:paraId="04ADA18E"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劳动经济学</w:t>
            </w:r>
            <w:proofErr w:type="spellEnd"/>
          </w:p>
        </w:tc>
      </w:tr>
      <w:tr w:rsidR="00E02143" w14:paraId="0A25BEF6" w14:textId="77777777">
        <w:trPr>
          <w:trHeight w:val="152"/>
        </w:trPr>
        <w:tc>
          <w:tcPr>
            <w:tcW w:w="1840" w:type="dxa"/>
            <w:tcBorders>
              <w:left w:val="single" w:sz="8" w:space="0" w:color="3E3E3E"/>
              <w:bottom w:val="single" w:sz="8" w:space="0" w:color="3E3E3E"/>
              <w:right w:val="single" w:sz="8" w:space="0" w:color="3E3E3E"/>
            </w:tcBorders>
            <w:vAlign w:val="bottom"/>
          </w:tcPr>
          <w:p w14:paraId="7ACBC726"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76A3EF71" w14:textId="77777777" w:rsidR="00E02143" w:rsidRDefault="00E02143">
            <w:pPr>
              <w:rPr>
                <w:sz w:val="13"/>
                <w:szCs w:val="13"/>
              </w:rPr>
            </w:pPr>
          </w:p>
        </w:tc>
      </w:tr>
      <w:tr w:rsidR="00E02143" w14:paraId="0D686FD8" w14:textId="77777777">
        <w:trPr>
          <w:trHeight w:val="342"/>
        </w:trPr>
        <w:tc>
          <w:tcPr>
            <w:tcW w:w="1840" w:type="dxa"/>
            <w:tcBorders>
              <w:left w:val="single" w:sz="8" w:space="0" w:color="3E3E3E"/>
              <w:right w:val="single" w:sz="8" w:space="0" w:color="3E3E3E"/>
            </w:tcBorders>
            <w:vAlign w:val="bottom"/>
          </w:tcPr>
          <w:p w14:paraId="651B8F0C" w14:textId="77777777" w:rsidR="00E02143" w:rsidRDefault="00000000">
            <w:pPr>
              <w:spacing w:line="229" w:lineRule="exact"/>
              <w:jc w:val="center"/>
              <w:rPr>
                <w:sz w:val="20"/>
                <w:szCs w:val="20"/>
              </w:rPr>
            </w:pPr>
            <w:r>
              <w:rPr>
                <w:rFonts w:ascii="宋体" w:eastAsia="宋体" w:hAnsi="宋体" w:cs="宋体"/>
                <w:w w:val="99"/>
                <w:sz w:val="20"/>
                <w:szCs w:val="20"/>
              </w:rPr>
              <w:t>13</w:t>
            </w:r>
          </w:p>
        </w:tc>
        <w:tc>
          <w:tcPr>
            <w:tcW w:w="6480" w:type="dxa"/>
            <w:tcBorders>
              <w:right w:val="single" w:sz="8" w:space="0" w:color="3E3E3E"/>
            </w:tcBorders>
            <w:vAlign w:val="bottom"/>
          </w:tcPr>
          <w:p w14:paraId="6D4BBB97" w14:textId="77777777" w:rsidR="00E02143" w:rsidRDefault="00000000">
            <w:pPr>
              <w:spacing w:line="229" w:lineRule="exact"/>
              <w:ind w:left="1"/>
              <w:jc w:val="center"/>
              <w:rPr>
                <w:sz w:val="20"/>
                <w:szCs w:val="20"/>
              </w:rPr>
            </w:pPr>
            <w:proofErr w:type="spellStart"/>
            <w:r>
              <w:rPr>
                <w:rFonts w:ascii="宋体" w:eastAsia="宋体" w:hAnsi="宋体" w:cs="宋体"/>
                <w:w w:val="99"/>
                <w:sz w:val="20"/>
                <w:szCs w:val="20"/>
              </w:rPr>
              <w:t>劳动法</w:t>
            </w:r>
            <w:proofErr w:type="spellEnd"/>
          </w:p>
        </w:tc>
      </w:tr>
      <w:tr w:rsidR="00E02143" w14:paraId="1E387699" w14:textId="77777777">
        <w:trPr>
          <w:trHeight w:val="152"/>
        </w:trPr>
        <w:tc>
          <w:tcPr>
            <w:tcW w:w="1840" w:type="dxa"/>
            <w:tcBorders>
              <w:left w:val="single" w:sz="8" w:space="0" w:color="3E3E3E"/>
              <w:bottom w:val="single" w:sz="8" w:space="0" w:color="3E3E3E"/>
              <w:right w:val="single" w:sz="8" w:space="0" w:color="3E3E3E"/>
            </w:tcBorders>
            <w:vAlign w:val="bottom"/>
          </w:tcPr>
          <w:p w14:paraId="7A9758CE" w14:textId="77777777" w:rsidR="00E02143" w:rsidRDefault="00E02143">
            <w:pPr>
              <w:rPr>
                <w:sz w:val="13"/>
                <w:szCs w:val="13"/>
              </w:rPr>
            </w:pPr>
          </w:p>
        </w:tc>
        <w:tc>
          <w:tcPr>
            <w:tcW w:w="6480" w:type="dxa"/>
            <w:tcBorders>
              <w:bottom w:val="single" w:sz="8" w:space="0" w:color="3E3E3E"/>
              <w:right w:val="single" w:sz="8" w:space="0" w:color="3E3E3E"/>
            </w:tcBorders>
            <w:vAlign w:val="bottom"/>
          </w:tcPr>
          <w:p w14:paraId="1B36BE8A" w14:textId="77777777" w:rsidR="00E02143" w:rsidRDefault="00E02143">
            <w:pPr>
              <w:rPr>
                <w:sz w:val="13"/>
                <w:szCs w:val="13"/>
              </w:rPr>
            </w:pPr>
          </w:p>
        </w:tc>
      </w:tr>
    </w:tbl>
    <w:p w14:paraId="772A837A" w14:textId="77777777" w:rsidR="00E02143" w:rsidRDefault="00E02143">
      <w:pPr>
        <w:spacing w:line="200" w:lineRule="exact"/>
        <w:rPr>
          <w:sz w:val="20"/>
          <w:szCs w:val="20"/>
        </w:rPr>
      </w:pPr>
    </w:p>
    <w:p w14:paraId="3502CC7E" w14:textId="77777777" w:rsidR="00E02143" w:rsidRDefault="00E02143">
      <w:pPr>
        <w:spacing w:line="200" w:lineRule="exact"/>
        <w:rPr>
          <w:sz w:val="20"/>
          <w:szCs w:val="20"/>
        </w:rPr>
      </w:pPr>
    </w:p>
    <w:p w14:paraId="476BCA46" w14:textId="77777777" w:rsidR="00E02143" w:rsidRDefault="00E02143">
      <w:pPr>
        <w:spacing w:line="319" w:lineRule="exact"/>
        <w:rPr>
          <w:sz w:val="20"/>
          <w:szCs w:val="20"/>
        </w:rPr>
      </w:pPr>
    </w:p>
    <w:p w14:paraId="0D3BCABB" w14:textId="77777777" w:rsidR="00E02143"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报名资料</w:t>
      </w:r>
      <w:proofErr w:type="spellEnd"/>
      <w:r>
        <w:rPr>
          <w:rFonts w:ascii="宋体" w:eastAsia="宋体" w:hAnsi="宋体" w:cs="宋体"/>
          <w:b/>
          <w:bCs/>
          <w:color w:val="C00000"/>
          <w:sz w:val="21"/>
          <w:szCs w:val="21"/>
        </w:rPr>
        <w:t>】</w:t>
      </w:r>
    </w:p>
    <w:p w14:paraId="49DD1F9B" w14:textId="77777777" w:rsidR="00E02143" w:rsidRDefault="00E02143">
      <w:pPr>
        <w:spacing w:line="305" w:lineRule="exact"/>
        <w:rPr>
          <w:sz w:val="20"/>
          <w:szCs w:val="20"/>
        </w:rPr>
      </w:pPr>
    </w:p>
    <w:p w14:paraId="43125593" w14:textId="77777777" w:rsidR="00E02143" w:rsidRDefault="00000000">
      <w:pPr>
        <w:spacing w:line="240" w:lineRule="exact"/>
        <w:ind w:left="420"/>
        <w:rPr>
          <w:sz w:val="20"/>
          <w:szCs w:val="20"/>
        </w:rPr>
      </w:pPr>
      <w:r>
        <w:rPr>
          <w:rFonts w:ascii="宋体" w:eastAsia="宋体" w:hAnsi="宋体" w:cs="宋体"/>
          <w:sz w:val="21"/>
          <w:szCs w:val="21"/>
        </w:rPr>
        <w:t>1.填写报名表</w:t>
      </w:r>
    </w:p>
    <w:p w14:paraId="3169C132" w14:textId="77777777" w:rsidR="00E02143" w:rsidRDefault="00E02143">
      <w:pPr>
        <w:spacing w:line="305" w:lineRule="exact"/>
        <w:rPr>
          <w:sz w:val="20"/>
          <w:szCs w:val="20"/>
        </w:rPr>
      </w:pPr>
    </w:p>
    <w:p w14:paraId="41255802"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50AE0B15" w14:textId="77777777" w:rsidR="00E02143" w:rsidRDefault="00E02143">
      <w:pPr>
        <w:spacing w:line="305" w:lineRule="exact"/>
        <w:rPr>
          <w:sz w:val="20"/>
          <w:szCs w:val="20"/>
          <w:lang w:eastAsia="zh-CN"/>
        </w:rPr>
      </w:pPr>
    </w:p>
    <w:p w14:paraId="3FEC13F9"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5EC70E26" w14:textId="77777777" w:rsidR="00E02143" w:rsidRDefault="00E02143">
      <w:pPr>
        <w:spacing w:line="305" w:lineRule="exact"/>
        <w:rPr>
          <w:sz w:val="20"/>
          <w:szCs w:val="20"/>
          <w:lang w:eastAsia="zh-CN"/>
        </w:rPr>
      </w:pPr>
    </w:p>
    <w:p w14:paraId="1576A7B7" w14:textId="77777777" w:rsidR="00E02143"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040CDE24" w14:textId="77777777" w:rsidR="00E02143" w:rsidRDefault="00E02143">
      <w:pPr>
        <w:spacing w:line="305" w:lineRule="exact"/>
        <w:rPr>
          <w:rFonts w:ascii="宋体" w:eastAsia="宋体" w:hAnsi="宋体" w:cs="宋体" w:hint="eastAsia"/>
          <w:sz w:val="21"/>
          <w:szCs w:val="21"/>
          <w:lang w:eastAsia="zh-CN"/>
        </w:rPr>
      </w:pPr>
    </w:p>
    <w:p w14:paraId="7CB2C991" w14:textId="2E341D5C" w:rsidR="00E02143" w:rsidRDefault="00000000">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w:t>
      </w:r>
      <w:r w:rsidR="00C34AA0">
        <w:rPr>
          <w:rFonts w:ascii="宋体" w:eastAsia="宋体" w:hAnsi="宋体" w:cs="宋体" w:hint="eastAsia"/>
          <w:sz w:val="21"/>
          <w:szCs w:val="21"/>
          <w:lang w:eastAsia="zh-CN"/>
        </w:rPr>
        <w:t>60</w:t>
      </w:r>
      <w:r>
        <w:rPr>
          <w:rFonts w:ascii="宋体" w:eastAsia="宋体" w:hAnsi="宋体" w:cs="宋体"/>
          <w:sz w:val="21"/>
          <w:szCs w:val="21"/>
          <w:lang w:eastAsia="zh-CN"/>
        </w:rPr>
        <w:t>00 元/ 2 年，</w:t>
      </w:r>
      <w:r w:rsidR="00C34AA0">
        <w:rPr>
          <w:rFonts w:ascii="宋体" w:eastAsia="宋体" w:hAnsi="宋体" w:cs="宋体" w:hint="eastAsia"/>
          <w:sz w:val="21"/>
          <w:szCs w:val="21"/>
          <w:lang w:eastAsia="zh-CN"/>
        </w:rPr>
        <w:t>论文答辩费10800</w:t>
      </w:r>
      <w:r>
        <w:rPr>
          <w:rFonts w:ascii="宋体" w:eastAsia="宋体" w:hAnsi="宋体" w:cs="宋体"/>
          <w:sz w:val="21"/>
          <w:szCs w:val="21"/>
          <w:lang w:eastAsia="zh-CN"/>
        </w:rPr>
        <w:t>元</w:t>
      </w:r>
      <w:r w:rsidR="00C34AA0">
        <w:rPr>
          <w:rFonts w:ascii="宋体" w:eastAsia="宋体" w:hAnsi="宋体" w:cs="宋体" w:hint="eastAsia"/>
          <w:sz w:val="21"/>
          <w:szCs w:val="21"/>
          <w:lang w:eastAsia="zh-CN"/>
        </w:rPr>
        <w:t>。</w:t>
      </w:r>
    </w:p>
    <w:p w14:paraId="71EBAC3F" w14:textId="77777777" w:rsidR="00E02143" w:rsidRDefault="00E02143">
      <w:pPr>
        <w:spacing w:line="200" w:lineRule="exact"/>
        <w:rPr>
          <w:sz w:val="20"/>
          <w:szCs w:val="20"/>
          <w:lang w:eastAsia="zh-CN"/>
        </w:rPr>
      </w:pPr>
    </w:p>
    <w:p w14:paraId="793BCE5E" w14:textId="77777777" w:rsidR="00E02143" w:rsidRDefault="00E02143">
      <w:pPr>
        <w:spacing w:line="200" w:lineRule="exact"/>
        <w:rPr>
          <w:sz w:val="20"/>
          <w:szCs w:val="20"/>
          <w:lang w:eastAsia="zh-CN"/>
        </w:rPr>
      </w:pPr>
    </w:p>
    <w:p w14:paraId="0668D221" w14:textId="77777777" w:rsidR="00E02143" w:rsidRDefault="00E02143">
      <w:pPr>
        <w:spacing w:line="200" w:lineRule="exact"/>
        <w:rPr>
          <w:sz w:val="20"/>
          <w:szCs w:val="20"/>
          <w:lang w:eastAsia="zh-CN"/>
        </w:rPr>
      </w:pPr>
    </w:p>
    <w:p w14:paraId="7E51F7B4" w14:textId="77777777" w:rsidR="00E02143" w:rsidRDefault="00E02143">
      <w:pPr>
        <w:spacing w:line="250" w:lineRule="exact"/>
        <w:rPr>
          <w:sz w:val="20"/>
          <w:szCs w:val="20"/>
          <w:lang w:eastAsia="zh-CN"/>
        </w:rPr>
      </w:pPr>
    </w:p>
    <w:p w14:paraId="2998ABAE"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60FEEC47" w14:textId="77777777" w:rsidR="00E02143" w:rsidRDefault="00E02143">
      <w:pPr>
        <w:spacing w:line="305" w:lineRule="exact"/>
        <w:rPr>
          <w:sz w:val="20"/>
          <w:szCs w:val="20"/>
          <w:lang w:eastAsia="zh-CN"/>
        </w:rPr>
      </w:pPr>
    </w:p>
    <w:p w14:paraId="2EBB573B" w14:textId="77777777" w:rsidR="00E02143"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640E3A70" w14:textId="77777777" w:rsidR="00E02143" w:rsidRDefault="00E02143">
      <w:pPr>
        <w:spacing w:line="300" w:lineRule="exact"/>
        <w:rPr>
          <w:sz w:val="20"/>
          <w:szCs w:val="20"/>
          <w:lang w:eastAsia="zh-CN"/>
        </w:rPr>
      </w:pPr>
    </w:p>
    <w:p w14:paraId="10E4C9E2" w14:textId="77777777" w:rsidR="00E02143"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3421ABDC" w14:textId="77777777" w:rsidR="00E02143" w:rsidRDefault="00E02143">
      <w:pPr>
        <w:spacing w:line="294" w:lineRule="exact"/>
        <w:rPr>
          <w:sz w:val="20"/>
          <w:szCs w:val="20"/>
          <w:lang w:eastAsia="zh-CN"/>
        </w:rPr>
      </w:pPr>
    </w:p>
    <w:p w14:paraId="0ACAD8B6" w14:textId="77777777" w:rsidR="00E02143"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22E88407" w14:textId="77777777" w:rsidR="00E02143" w:rsidRDefault="00E02143">
      <w:pPr>
        <w:spacing w:line="308" w:lineRule="exact"/>
        <w:rPr>
          <w:sz w:val="20"/>
          <w:szCs w:val="20"/>
          <w:lang w:eastAsia="zh-CN"/>
        </w:rPr>
      </w:pPr>
    </w:p>
    <w:p w14:paraId="4D1DC613" w14:textId="77777777" w:rsidR="00E02143" w:rsidRDefault="00000000">
      <w:pPr>
        <w:spacing w:line="240" w:lineRule="exact"/>
        <w:ind w:left="420"/>
        <w:rPr>
          <w:sz w:val="20"/>
          <w:szCs w:val="20"/>
          <w:lang w:eastAsia="zh-CN"/>
        </w:rPr>
      </w:pPr>
      <w:r>
        <w:rPr>
          <w:rFonts w:ascii="宋体" w:eastAsia="宋体" w:hAnsi="宋体" w:cs="宋体"/>
          <w:b/>
          <w:bCs/>
          <w:sz w:val="21"/>
          <w:szCs w:val="21"/>
          <w:lang w:eastAsia="zh-CN"/>
        </w:rPr>
        <w:t>转账文字备注：</w:t>
      </w:r>
      <w:proofErr w:type="gramStart"/>
      <w:r>
        <w:rPr>
          <w:rFonts w:ascii="宋体" w:eastAsia="宋体" w:hAnsi="宋体" w:cs="宋体"/>
          <w:b/>
          <w:bCs/>
          <w:sz w:val="21"/>
          <w:szCs w:val="21"/>
          <w:lang w:eastAsia="zh-CN"/>
        </w:rPr>
        <w:t>劳</w:t>
      </w:r>
      <w:proofErr w:type="gramEnd"/>
      <w:r>
        <w:rPr>
          <w:rFonts w:ascii="宋体" w:eastAsia="宋体" w:hAnsi="宋体" w:cs="宋体"/>
          <w:b/>
          <w:bCs/>
          <w:sz w:val="21"/>
          <w:szCs w:val="21"/>
          <w:lang w:eastAsia="zh-CN"/>
        </w:rPr>
        <w:t>经费用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0A44B653" w14:textId="77777777" w:rsidR="00E02143" w:rsidRDefault="00E02143">
      <w:pPr>
        <w:spacing w:line="305" w:lineRule="exact"/>
        <w:rPr>
          <w:sz w:val="20"/>
          <w:szCs w:val="20"/>
          <w:lang w:eastAsia="zh-CN"/>
        </w:rPr>
      </w:pPr>
    </w:p>
    <w:p w14:paraId="09134574"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435C2891" w14:textId="77777777" w:rsidR="00E02143" w:rsidRDefault="00E02143">
      <w:pPr>
        <w:spacing w:line="200" w:lineRule="exact"/>
        <w:rPr>
          <w:sz w:val="20"/>
          <w:szCs w:val="20"/>
          <w:lang w:eastAsia="zh-CN"/>
        </w:rPr>
      </w:pPr>
    </w:p>
    <w:p w14:paraId="418D09B5" w14:textId="77777777" w:rsidR="00E02143" w:rsidRDefault="00E02143">
      <w:pPr>
        <w:spacing w:line="200" w:lineRule="exact"/>
        <w:rPr>
          <w:sz w:val="20"/>
          <w:szCs w:val="20"/>
          <w:lang w:eastAsia="zh-CN"/>
        </w:rPr>
      </w:pPr>
    </w:p>
    <w:p w14:paraId="5ABA4616" w14:textId="77777777" w:rsidR="00E02143" w:rsidRDefault="00E02143">
      <w:pPr>
        <w:spacing w:line="200" w:lineRule="exact"/>
        <w:rPr>
          <w:sz w:val="20"/>
          <w:szCs w:val="20"/>
          <w:lang w:eastAsia="zh-CN"/>
        </w:rPr>
      </w:pPr>
    </w:p>
    <w:p w14:paraId="371F91F5" w14:textId="77777777" w:rsidR="00E02143" w:rsidRDefault="00E02143">
      <w:pPr>
        <w:spacing w:line="248" w:lineRule="exact"/>
        <w:rPr>
          <w:sz w:val="20"/>
          <w:szCs w:val="20"/>
          <w:lang w:eastAsia="zh-CN"/>
        </w:rPr>
      </w:pPr>
    </w:p>
    <w:p w14:paraId="512F4748"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1DCE88D9" w14:textId="77777777" w:rsidR="00E02143" w:rsidRDefault="00E02143">
      <w:pPr>
        <w:spacing w:line="317" w:lineRule="exact"/>
        <w:rPr>
          <w:sz w:val="20"/>
          <w:szCs w:val="20"/>
          <w:lang w:eastAsia="zh-CN"/>
        </w:rPr>
      </w:pPr>
    </w:p>
    <w:p w14:paraId="1764B1B2" w14:textId="77777777" w:rsidR="00E02143" w:rsidRDefault="00000000">
      <w:pPr>
        <w:spacing w:line="229" w:lineRule="exact"/>
        <w:ind w:left="420"/>
        <w:rPr>
          <w:sz w:val="20"/>
          <w:szCs w:val="20"/>
          <w:lang w:eastAsia="zh-CN"/>
        </w:rPr>
      </w:pPr>
      <w:r>
        <w:rPr>
          <w:rFonts w:ascii="宋体" w:eastAsia="宋体" w:hAnsi="宋体" w:cs="宋体"/>
          <w:sz w:val="20"/>
          <w:szCs w:val="20"/>
          <w:lang w:eastAsia="zh-CN"/>
        </w:rPr>
        <w:t>按照国务院学位委员会〔1998〕54 号文件及首都经济贸易大学</w:t>
      </w:r>
      <w:proofErr w:type="gramStart"/>
      <w:r>
        <w:rPr>
          <w:rFonts w:ascii="宋体" w:eastAsia="宋体" w:hAnsi="宋体" w:cs="宋体"/>
          <w:sz w:val="20"/>
          <w:szCs w:val="20"/>
          <w:lang w:eastAsia="zh-CN"/>
        </w:rPr>
        <w:t>《</w:t>
      </w:r>
      <w:proofErr w:type="gramEnd"/>
      <w:r>
        <w:rPr>
          <w:rFonts w:ascii="宋体" w:eastAsia="宋体" w:hAnsi="宋体" w:cs="宋体"/>
          <w:sz w:val="20"/>
          <w:szCs w:val="20"/>
          <w:lang w:eastAsia="zh-CN"/>
        </w:rPr>
        <w:t>关于在职人员以研究生同等学力申请</w:t>
      </w:r>
    </w:p>
    <w:p w14:paraId="0D01AA5F" w14:textId="77777777" w:rsidR="00E02143" w:rsidRDefault="00E02143">
      <w:pPr>
        <w:spacing w:line="308" w:lineRule="exact"/>
        <w:rPr>
          <w:sz w:val="20"/>
          <w:szCs w:val="20"/>
          <w:lang w:eastAsia="zh-CN"/>
        </w:rPr>
      </w:pPr>
    </w:p>
    <w:p w14:paraId="13F1B48A" w14:textId="77777777" w:rsidR="00E02143" w:rsidRDefault="00000000">
      <w:pPr>
        <w:spacing w:line="240" w:lineRule="exact"/>
        <w:rPr>
          <w:sz w:val="20"/>
          <w:szCs w:val="20"/>
          <w:lang w:eastAsia="zh-CN"/>
        </w:rPr>
        <w:sectPr w:rsidR="00E02143">
          <w:pgSz w:w="11920" w:h="16840"/>
          <w:pgMar w:top="1420" w:right="1110" w:bottom="1030" w:left="1080" w:header="0" w:footer="0" w:gutter="0"/>
          <w:cols w:space="708" w:equalWidth="0">
            <w:col w:w="9720"/>
          </w:cols>
        </w:sectPr>
      </w:pPr>
      <w:r>
        <w:rPr>
          <w:rFonts w:ascii="宋体" w:eastAsia="宋体" w:hAnsi="宋体" w:cs="宋体"/>
          <w:sz w:val="21"/>
          <w:szCs w:val="21"/>
          <w:lang w:eastAsia="zh-CN"/>
        </w:rPr>
        <w:t>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3AA7C430" w14:textId="77777777" w:rsidR="00E02143" w:rsidRDefault="00000000">
      <w:pPr>
        <w:spacing w:line="200" w:lineRule="exact"/>
        <w:rPr>
          <w:lang w:eastAsia="zh-CN"/>
        </w:rPr>
      </w:pPr>
      <w:bookmarkStart w:id="4" w:name="page1_1"/>
      <w:bookmarkEnd w:id="4"/>
      <w:r>
        <w:rPr>
          <w:noProof/>
        </w:rPr>
        <w:lastRenderedPageBreak/>
        <w:drawing>
          <wp:anchor distT="0" distB="0" distL="114300" distR="114300" simplePos="0" relativeHeight="251660288" behindDoc="1" locked="0" layoutInCell="0" allowOverlap="1" wp14:anchorId="713B419B" wp14:editId="0950D784">
            <wp:simplePos x="0" y="0"/>
            <wp:positionH relativeFrom="page">
              <wp:posOffset>671830</wp:posOffset>
            </wp:positionH>
            <wp:positionV relativeFrom="page">
              <wp:posOffset>568325</wp:posOffset>
            </wp:positionV>
            <wp:extent cx="6205220" cy="314325"/>
            <wp:effectExtent l="0" t="0" r="0" b="0"/>
            <wp:wrapNone/>
            <wp:docPr id="1899494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9410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205220" cy="314325"/>
                    </a:xfrm>
                    <a:prstGeom prst="rect">
                      <a:avLst/>
                    </a:prstGeom>
                    <a:noFill/>
                  </pic:spPr>
                </pic:pic>
              </a:graphicData>
            </a:graphic>
          </wp:anchor>
        </w:drawing>
      </w:r>
    </w:p>
    <w:p w14:paraId="511E25CD" w14:textId="77777777" w:rsidR="00E02143" w:rsidRDefault="00E02143">
      <w:pPr>
        <w:spacing w:line="343" w:lineRule="exact"/>
        <w:rPr>
          <w:lang w:eastAsia="zh-CN"/>
        </w:rPr>
      </w:pPr>
    </w:p>
    <w:p w14:paraId="0C9D0470"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1.学完规定课程并考试合格，颁发首都经济贸易大学《高级课程研修班》结业证书；</w:t>
      </w:r>
    </w:p>
    <w:p w14:paraId="7EC003CA" w14:textId="77777777" w:rsidR="00E02143" w:rsidRDefault="00E02143">
      <w:pPr>
        <w:spacing w:line="317" w:lineRule="exact"/>
        <w:rPr>
          <w:lang w:eastAsia="zh-CN"/>
        </w:rPr>
      </w:pPr>
    </w:p>
    <w:p w14:paraId="275E6B0C" w14:textId="77777777" w:rsidR="00E02143" w:rsidRDefault="00000000">
      <w:pPr>
        <w:spacing w:line="229" w:lineRule="exact"/>
        <w:ind w:left="420"/>
        <w:rPr>
          <w:sz w:val="20"/>
          <w:szCs w:val="20"/>
          <w:lang w:eastAsia="zh-CN"/>
        </w:rPr>
      </w:pPr>
      <w:r>
        <w:rPr>
          <w:rFonts w:ascii="宋体" w:eastAsia="宋体" w:hAnsi="宋体" w:cs="宋体"/>
          <w:sz w:val="20"/>
          <w:szCs w:val="20"/>
          <w:lang w:eastAsia="zh-CN"/>
        </w:rPr>
        <w:t>2.同等学力硕士申请有关规定：符合资格申请同等学力硕士学位的学员，可获得首都经济贸易大学</w:t>
      </w:r>
      <w:proofErr w:type="gramStart"/>
      <w:r>
        <w:rPr>
          <w:rFonts w:ascii="宋体" w:eastAsia="宋体" w:hAnsi="宋体" w:cs="宋体"/>
          <w:b/>
          <w:bCs/>
          <w:sz w:val="20"/>
          <w:szCs w:val="20"/>
          <w:lang w:eastAsia="zh-CN"/>
        </w:rPr>
        <w:t>劳</w:t>
      </w:r>
      <w:proofErr w:type="gramEnd"/>
    </w:p>
    <w:p w14:paraId="6C3D7F34" w14:textId="77777777" w:rsidR="00E02143" w:rsidRDefault="00E02143">
      <w:pPr>
        <w:spacing w:line="305" w:lineRule="exact"/>
        <w:rPr>
          <w:lang w:eastAsia="zh-CN"/>
        </w:rPr>
      </w:pPr>
    </w:p>
    <w:p w14:paraId="0E45D18C" w14:textId="77777777" w:rsidR="00E02143" w:rsidRDefault="00000000">
      <w:pPr>
        <w:spacing w:line="240" w:lineRule="exact"/>
        <w:rPr>
          <w:sz w:val="20"/>
          <w:szCs w:val="20"/>
          <w:lang w:eastAsia="zh-CN"/>
        </w:rPr>
      </w:pPr>
      <w:r>
        <w:rPr>
          <w:rFonts w:ascii="宋体" w:eastAsia="宋体" w:hAnsi="宋体" w:cs="宋体"/>
          <w:b/>
          <w:bCs/>
          <w:sz w:val="21"/>
          <w:szCs w:val="21"/>
          <w:lang w:eastAsia="zh-CN"/>
        </w:rPr>
        <w:t>动经济学专业经济学硕士学位</w:t>
      </w:r>
      <w:r>
        <w:rPr>
          <w:rFonts w:ascii="宋体" w:eastAsia="宋体" w:hAnsi="宋体" w:cs="宋体"/>
          <w:sz w:val="21"/>
          <w:szCs w:val="21"/>
          <w:lang w:eastAsia="zh-CN"/>
        </w:rPr>
        <w:t>。</w:t>
      </w:r>
    </w:p>
    <w:p w14:paraId="2784B1D1" w14:textId="77777777" w:rsidR="00E02143" w:rsidRDefault="00E02143">
      <w:pPr>
        <w:spacing w:line="200" w:lineRule="exact"/>
        <w:rPr>
          <w:lang w:eastAsia="zh-CN"/>
        </w:rPr>
      </w:pPr>
    </w:p>
    <w:p w14:paraId="28A65D1E" w14:textId="77777777" w:rsidR="00E02143" w:rsidRDefault="00E02143">
      <w:pPr>
        <w:spacing w:line="200" w:lineRule="exact"/>
        <w:rPr>
          <w:lang w:eastAsia="zh-CN"/>
        </w:rPr>
      </w:pPr>
    </w:p>
    <w:p w14:paraId="114F1899" w14:textId="77777777" w:rsidR="00E02143" w:rsidRDefault="00E02143">
      <w:pPr>
        <w:spacing w:line="200" w:lineRule="exact"/>
        <w:rPr>
          <w:lang w:eastAsia="zh-CN"/>
        </w:rPr>
      </w:pPr>
    </w:p>
    <w:p w14:paraId="226F711D" w14:textId="77777777" w:rsidR="00E02143" w:rsidRDefault="00E02143">
      <w:pPr>
        <w:spacing w:line="250" w:lineRule="exact"/>
        <w:rPr>
          <w:lang w:eastAsia="zh-CN"/>
        </w:rPr>
      </w:pPr>
    </w:p>
    <w:p w14:paraId="28531C9C"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177D538F" w14:textId="77777777" w:rsidR="00E02143" w:rsidRDefault="00E02143">
      <w:pPr>
        <w:spacing w:line="305" w:lineRule="exact"/>
        <w:rPr>
          <w:lang w:eastAsia="zh-CN"/>
        </w:rPr>
      </w:pPr>
    </w:p>
    <w:p w14:paraId="3DFB41FB"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②通过 5 月同等学力国家两科（外语、专业综合）统一考试；</w:t>
      </w:r>
    </w:p>
    <w:p w14:paraId="6B1F1A64" w14:textId="77777777" w:rsidR="00E02143" w:rsidRDefault="00E02143">
      <w:pPr>
        <w:spacing w:line="305" w:lineRule="exact"/>
        <w:rPr>
          <w:lang w:eastAsia="zh-CN"/>
        </w:rPr>
      </w:pPr>
    </w:p>
    <w:p w14:paraId="234450DC" w14:textId="77777777" w:rsidR="00E02143"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0EDEDC5F" w14:textId="77777777" w:rsidR="00E02143" w:rsidRDefault="00E02143">
      <w:pPr>
        <w:spacing w:line="305" w:lineRule="exact"/>
        <w:rPr>
          <w:lang w:eastAsia="zh-CN"/>
        </w:rPr>
      </w:pPr>
    </w:p>
    <w:p w14:paraId="16B8D0D3" w14:textId="77777777" w:rsidR="00E02143" w:rsidRDefault="00000000">
      <w:pPr>
        <w:spacing w:line="240" w:lineRule="exact"/>
        <w:ind w:left="48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6" w:history="1">
        <w:r>
          <w:rPr>
            <w:rFonts w:ascii="宋体" w:eastAsia="宋体" w:hAnsi="宋体" w:cs="宋体"/>
            <w:sz w:val="21"/>
            <w:szCs w:val="21"/>
            <w:lang w:eastAsia="zh-CN"/>
          </w:rPr>
          <w:t>https://www.chsi.com.cn/）</w:t>
        </w:r>
      </w:hyperlink>
    </w:p>
    <w:p w14:paraId="4B2FFDDA" w14:textId="77777777" w:rsidR="00E02143" w:rsidRDefault="00E02143">
      <w:pPr>
        <w:spacing w:line="200" w:lineRule="exact"/>
        <w:rPr>
          <w:lang w:eastAsia="zh-CN"/>
        </w:rPr>
      </w:pPr>
    </w:p>
    <w:p w14:paraId="0B2A6DD0" w14:textId="77777777" w:rsidR="00E02143" w:rsidRDefault="00E02143">
      <w:pPr>
        <w:spacing w:line="200" w:lineRule="exact"/>
        <w:rPr>
          <w:lang w:eastAsia="zh-CN"/>
        </w:rPr>
      </w:pPr>
    </w:p>
    <w:p w14:paraId="75C38154" w14:textId="77777777" w:rsidR="00E02143" w:rsidRDefault="00E02143">
      <w:pPr>
        <w:spacing w:line="200" w:lineRule="exact"/>
        <w:rPr>
          <w:lang w:eastAsia="zh-CN"/>
        </w:rPr>
      </w:pPr>
    </w:p>
    <w:p w14:paraId="68455944" w14:textId="77777777" w:rsidR="00E02143" w:rsidRDefault="00E02143">
      <w:pPr>
        <w:spacing w:line="250" w:lineRule="exact"/>
        <w:rPr>
          <w:lang w:eastAsia="zh-CN"/>
        </w:rPr>
      </w:pPr>
    </w:p>
    <w:p w14:paraId="477E7951" w14:textId="77777777" w:rsidR="00E02143"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5A00FCAE" w14:textId="77777777" w:rsidR="00E02143" w:rsidRDefault="00E02143">
      <w:pPr>
        <w:spacing w:line="305" w:lineRule="exact"/>
        <w:rPr>
          <w:lang w:eastAsia="zh-CN"/>
        </w:rPr>
      </w:pPr>
    </w:p>
    <w:p w14:paraId="72EA7A65" w14:textId="1DDA1A80" w:rsidR="00E02143" w:rsidRDefault="00000000">
      <w:pPr>
        <w:spacing w:line="240" w:lineRule="exact"/>
        <w:ind w:left="420"/>
        <w:rPr>
          <w:sz w:val="20"/>
          <w:szCs w:val="20"/>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r w:rsidR="00D32C13">
        <w:rPr>
          <w:rFonts w:ascii="宋体" w:eastAsia="宋体" w:hAnsi="宋体" w:cs="宋体" w:hint="eastAsia"/>
          <w:sz w:val="21"/>
          <w:szCs w:val="21"/>
          <w:lang w:eastAsia="zh-CN"/>
        </w:rPr>
        <w:t>；</w:t>
      </w:r>
    </w:p>
    <w:p w14:paraId="0BB9E77F" w14:textId="479DCAE8" w:rsidR="00E02143" w:rsidRDefault="00C34AA0" w:rsidP="00C34AA0">
      <w:pPr>
        <w:spacing w:line="376" w:lineRule="exact"/>
        <w:ind w:right="640"/>
        <w:rPr>
          <w:rFonts w:hint="eastAsia"/>
          <w:sz w:val="20"/>
          <w:szCs w:val="20"/>
          <w:lang w:eastAsia="zh-CN"/>
        </w:rPr>
      </w:pPr>
      <w:r>
        <w:rPr>
          <w:rFonts w:hint="eastAsia"/>
          <w:sz w:val="20"/>
          <w:szCs w:val="20"/>
          <w:lang w:eastAsia="zh-CN"/>
        </w:rPr>
        <w:t xml:space="preserve">         </w:t>
      </w:r>
      <w:r w:rsidRPr="006058B0">
        <w:rPr>
          <w:rFonts w:hint="eastAsia"/>
          <w:sz w:val="21"/>
          <w:szCs w:val="21"/>
          <w:lang w:eastAsia="zh-CN"/>
        </w:rPr>
        <w:t>异地学生</w:t>
      </w:r>
      <w:r>
        <w:rPr>
          <w:rFonts w:hint="eastAsia"/>
          <w:sz w:val="21"/>
          <w:szCs w:val="21"/>
          <w:lang w:eastAsia="zh-CN"/>
        </w:rPr>
        <w:t>全程线上学习校方课程。</w:t>
      </w:r>
    </w:p>
    <w:sectPr w:rsidR="00E02143">
      <w:pgSz w:w="11920" w:h="16840"/>
      <w:pgMar w:top="1440" w:right="1170" w:bottom="1440" w:left="1080" w:header="0" w:footer="0" w:gutter="0"/>
      <w:cols w:space="708" w:equalWidth="0">
        <w:col w:w="96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2EF49110">
      <w:start w:val="4"/>
      <w:numFmt w:val="decimal"/>
      <w:lvlText w:val="%1."/>
      <w:lvlJc w:val="left"/>
    </w:lvl>
    <w:lvl w:ilvl="1" w:tplc="998291F8">
      <w:start w:val="1"/>
      <w:numFmt w:val="decimal"/>
      <w:lvlText w:val=""/>
      <w:lvlJc w:val="left"/>
    </w:lvl>
    <w:lvl w:ilvl="2" w:tplc="407C3AE6">
      <w:start w:val="1"/>
      <w:numFmt w:val="decimal"/>
      <w:lvlText w:val=""/>
      <w:lvlJc w:val="left"/>
    </w:lvl>
    <w:lvl w:ilvl="3" w:tplc="D32CB964">
      <w:start w:val="1"/>
      <w:numFmt w:val="decimal"/>
      <w:lvlText w:val=""/>
      <w:lvlJc w:val="left"/>
    </w:lvl>
    <w:lvl w:ilvl="4" w:tplc="C0CCD308">
      <w:start w:val="1"/>
      <w:numFmt w:val="decimal"/>
      <w:lvlText w:val=""/>
      <w:lvlJc w:val="left"/>
    </w:lvl>
    <w:lvl w:ilvl="5" w:tplc="8E249DFA">
      <w:start w:val="1"/>
      <w:numFmt w:val="decimal"/>
      <w:lvlText w:val=""/>
      <w:lvlJc w:val="left"/>
    </w:lvl>
    <w:lvl w:ilvl="6" w:tplc="0A001274">
      <w:start w:val="1"/>
      <w:numFmt w:val="decimal"/>
      <w:lvlText w:val=""/>
      <w:lvlJc w:val="left"/>
    </w:lvl>
    <w:lvl w:ilvl="7" w:tplc="6FFE0524">
      <w:start w:val="1"/>
      <w:numFmt w:val="decimal"/>
      <w:lvlText w:val=""/>
      <w:lvlJc w:val="left"/>
    </w:lvl>
    <w:lvl w:ilvl="8" w:tplc="A282C5BA">
      <w:start w:val="1"/>
      <w:numFmt w:val="decimal"/>
      <w:lvlText w:val=""/>
      <w:lvlJc w:val="left"/>
    </w:lvl>
  </w:abstractNum>
  <w:num w:numId="1" w16cid:durableId="210398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427039"/>
    <w:rsid w:val="00800214"/>
    <w:rsid w:val="00A77B3E"/>
    <w:rsid w:val="00C34AA0"/>
    <w:rsid w:val="00CA2A55"/>
    <w:rsid w:val="00D32C13"/>
    <w:rsid w:val="00E02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F3333"/>
  <w15:docId w15:val="{FF06F9EE-40B2-4C1E-8999-D8BA7FF7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si.com.c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6</cp:revision>
  <dcterms:created xsi:type="dcterms:W3CDTF">2026-02-02T12:43:00Z</dcterms:created>
  <dcterms:modified xsi:type="dcterms:W3CDTF">2026-02-02T12:45:00Z</dcterms:modified>
</cp:coreProperties>
</file>